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C3CA1D" w14:textId="77777777" w:rsidR="00B835E7" w:rsidRPr="00B835E7" w:rsidRDefault="00B835E7" w:rsidP="00FB1EDD">
      <w:pPr>
        <w:jc w:val="center"/>
        <w:rPr>
          <w:rFonts w:ascii="Times New Roman" w:hAnsi="Times New Roman" w:cs="Times New Roman"/>
          <w:b/>
          <w:sz w:val="28"/>
          <w:szCs w:val="28"/>
        </w:rPr>
      </w:pPr>
      <w:r w:rsidRPr="00B835E7">
        <w:rPr>
          <w:rFonts w:ascii="Times New Roman" w:hAnsi="Times New Roman" w:cs="Times New Roman"/>
          <w:b/>
          <w:sz w:val="28"/>
          <w:szCs w:val="28"/>
        </w:rPr>
        <w:t>Договор-оферта о реализации туристского продукта</w:t>
      </w:r>
    </w:p>
    <w:p w14:paraId="152DBAD1" w14:textId="77777777" w:rsidR="00B835E7" w:rsidRPr="00B835E7" w:rsidRDefault="00B835E7" w:rsidP="00B835E7">
      <w:pPr>
        <w:jc w:val="both"/>
        <w:rPr>
          <w:rFonts w:ascii="Times New Roman" w:hAnsi="Times New Roman" w:cs="Times New Roman"/>
          <w:sz w:val="24"/>
          <w:szCs w:val="24"/>
        </w:rPr>
      </w:pPr>
    </w:p>
    <w:p w14:paraId="16649635" w14:textId="56112C16" w:rsidR="00B835E7" w:rsidRPr="004B166F" w:rsidRDefault="00B835E7" w:rsidP="004B166F">
      <w:pPr>
        <w:rPr>
          <w:rFonts w:ascii="Times New Roman" w:hAnsi="Times New Roman" w:cs="Times New Roman"/>
          <w:sz w:val="24"/>
          <w:szCs w:val="24"/>
        </w:rPr>
      </w:pPr>
      <w:r w:rsidRPr="00B835E7">
        <w:rPr>
          <w:rFonts w:ascii="Times New Roman" w:hAnsi="Times New Roman" w:cs="Times New Roman"/>
          <w:sz w:val="24"/>
          <w:szCs w:val="24"/>
        </w:rPr>
        <w:t xml:space="preserve">г. Муром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835E7">
        <w:rPr>
          <w:rFonts w:ascii="Times New Roman" w:hAnsi="Times New Roman" w:cs="Times New Roman"/>
          <w:sz w:val="24"/>
          <w:szCs w:val="24"/>
        </w:rPr>
        <w:tab/>
      </w:r>
      <w:r w:rsidRPr="00B835E7">
        <w:rPr>
          <w:rFonts w:ascii="Times New Roman" w:hAnsi="Times New Roman" w:cs="Times New Roman"/>
          <w:sz w:val="24"/>
          <w:szCs w:val="24"/>
        </w:rPr>
        <w:tab/>
      </w:r>
      <w:r>
        <w:rPr>
          <w:rFonts w:ascii="Times New Roman" w:hAnsi="Times New Roman" w:cs="Times New Roman"/>
          <w:sz w:val="24"/>
          <w:szCs w:val="24"/>
          <w:lang w:val="en-US"/>
        </w:rPr>
        <w:t xml:space="preserve">     </w:t>
      </w:r>
      <w:r w:rsidRPr="00B835E7">
        <w:rPr>
          <w:rFonts w:ascii="Times New Roman" w:hAnsi="Times New Roman" w:cs="Times New Roman"/>
          <w:sz w:val="24"/>
          <w:szCs w:val="24"/>
        </w:rPr>
        <w:tab/>
      </w:r>
      <w:r w:rsidRPr="00B835E7">
        <w:rPr>
          <w:rFonts w:ascii="Times New Roman" w:hAnsi="Times New Roman" w:cs="Times New Roman"/>
          <w:sz w:val="24"/>
          <w:szCs w:val="24"/>
        </w:rPr>
        <w:tab/>
      </w:r>
      <w:r>
        <w:rPr>
          <w:rFonts w:ascii="Times New Roman" w:hAnsi="Times New Roman" w:cs="Times New Roman"/>
          <w:sz w:val="24"/>
          <w:szCs w:val="24"/>
          <w:lang w:val="en-US"/>
        </w:rPr>
        <w:t xml:space="preserve">         </w:t>
      </w:r>
      <w:r w:rsidR="00F71E89">
        <w:rPr>
          <w:rFonts w:ascii="Times New Roman" w:hAnsi="Times New Roman" w:cs="Times New Roman"/>
          <w:sz w:val="24"/>
          <w:szCs w:val="24"/>
        </w:rPr>
        <w:t>20</w:t>
      </w:r>
      <w:r w:rsidR="007F1FED">
        <w:rPr>
          <w:rFonts w:ascii="Times New Roman" w:hAnsi="Times New Roman" w:cs="Times New Roman"/>
          <w:sz w:val="24"/>
          <w:szCs w:val="24"/>
        </w:rPr>
        <w:t xml:space="preserve">22 </w:t>
      </w:r>
      <w:r w:rsidRPr="00B835E7">
        <w:rPr>
          <w:rFonts w:ascii="Times New Roman" w:hAnsi="Times New Roman" w:cs="Times New Roman"/>
          <w:sz w:val="24"/>
          <w:szCs w:val="24"/>
        </w:rPr>
        <w:t xml:space="preserve">год </w:t>
      </w:r>
    </w:p>
    <w:p w14:paraId="2BE31E29" w14:textId="77777777" w:rsidR="00B835E7" w:rsidRDefault="00B835E7" w:rsidP="00B835E7">
      <w:pPr>
        <w:pStyle w:val="a7"/>
        <w:numPr>
          <w:ilvl w:val="1"/>
          <w:numId w:val="2"/>
        </w:numPr>
        <w:jc w:val="both"/>
        <w:rPr>
          <w:rFonts w:ascii="Times New Roman" w:hAnsi="Times New Roman" w:cs="Times New Roman"/>
          <w:sz w:val="24"/>
          <w:szCs w:val="24"/>
        </w:rPr>
      </w:pPr>
      <w:r w:rsidRPr="00B835E7">
        <w:rPr>
          <w:rFonts w:ascii="Times New Roman" w:hAnsi="Times New Roman" w:cs="Times New Roman"/>
          <w:sz w:val="24"/>
          <w:szCs w:val="24"/>
        </w:rPr>
        <w:t xml:space="preserve">Данный документ является официальным предложением Муниципального бюджетного учреждения о. Муром «Отдел туризма» (далее - Турагент) для физических лиц (далее - Заказчиков) о заключении договора о реализации туристических услуг на указанных ниже условиях (далее – Договор). Текст настоящего Договора опубликован на сайте </w:t>
      </w:r>
      <w:proofErr w:type="spellStart"/>
      <w:r w:rsidRPr="00B835E7">
        <w:rPr>
          <w:rFonts w:ascii="Times New Roman" w:hAnsi="Times New Roman" w:cs="Times New Roman"/>
          <w:sz w:val="24"/>
          <w:szCs w:val="24"/>
        </w:rPr>
        <w:t>http</w:t>
      </w:r>
      <w:proofErr w:type="spellEnd"/>
      <w:r w:rsidRPr="00B835E7">
        <w:rPr>
          <w:rFonts w:ascii="Times New Roman" w:hAnsi="Times New Roman" w:cs="Times New Roman"/>
          <w:sz w:val="24"/>
          <w:szCs w:val="24"/>
          <w:lang w:val="en-US"/>
        </w:rPr>
        <w:t>s</w:t>
      </w:r>
      <w:r w:rsidRPr="00B835E7">
        <w:rPr>
          <w:rFonts w:ascii="Times New Roman" w:hAnsi="Times New Roman" w:cs="Times New Roman"/>
          <w:sz w:val="24"/>
          <w:szCs w:val="24"/>
        </w:rPr>
        <w:t>://</w:t>
      </w:r>
      <w:proofErr w:type="spellStart"/>
      <w:r w:rsidRPr="00B835E7">
        <w:rPr>
          <w:rFonts w:ascii="Times New Roman" w:hAnsi="Times New Roman" w:cs="Times New Roman"/>
          <w:sz w:val="24"/>
          <w:szCs w:val="24"/>
          <w:lang w:val="en-US"/>
        </w:rPr>
        <w:t>i</w:t>
      </w:r>
      <w:proofErr w:type="spellEnd"/>
      <w:r w:rsidRPr="00B835E7">
        <w:rPr>
          <w:rFonts w:ascii="Times New Roman" w:hAnsi="Times New Roman" w:cs="Times New Roman"/>
          <w:sz w:val="24"/>
          <w:szCs w:val="24"/>
        </w:rPr>
        <w:t>-</w:t>
      </w:r>
      <w:proofErr w:type="spellStart"/>
      <w:r w:rsidRPr="00B835E7">
        <w:rPr>
          <w:rFonts w:ascii="Times New Roman" w:hAnsi="Times New Roman" w:cs="Times New Roman"/>
          <w:sz w:val="24"/>
          <w:szCs w:val="24"/>
          <w:lang w:val="en-US"/>
        </w:rPr>
        <w:t>murom</w:t>
      </w:r>
      <w:proofErr w:type="spellEnd"/>
      <w:r w:rsidRPr="00B835E7">
        <w:rPr>
          <w:rFonts w:ascii="Times New Roman" w:hAnsi="Times New Roman" w:cs="Times New Roman"/>
          <w:sz w:val="24"/>
          <w:szCs w:val="24"/>
        </w:rPr>
        <w:t>.</w:t>
      </w:r>
      <w:proofErr w:type="spellStart"/>
      <w:r w:rsidRPr="00B835E7">
        <w:rPr>
          <w:rFonts w:ascii="Times New Roman" w:hAnsi="Times New Roman" w:cs="Times New Roman"/>
          <w:sz w:val="24"/>
          <w:szCs w:val="24"/>
          <w:lang w:val="en-US"/>
        </w:rPr>
        <w:t>ru</w:t>
      </w:r>
      <w:proofErr w:type="spellEnd"/>
      <w:r w:rsidRPr="00B835E7">
        <w:rPr>
          <w:rFonts w:ascii="Times New Roman" w:hAnsi="Times New Roman" w:cs="Times New Roman"/>
          <w:sz w:val="24"/>
          <w:szCs w:val="24"/>
        </w:rPr>
        <w:t xml:space="preserve">. В соответствии с пунктом 2 статьи 437 Гражданского Кодекса Российской Федерации данный документ является публичной офертой. </w:t>
      </w:r>
    </w:p>
    <w:p w14:paraId="4308D97F" w14:textId="77777777" w:rsidR="00B835E7" w:rsidRDefault="00B835E7" w:rsidP="00B835E7">
      <w:pPr>
        <w:pStyle w:val="a7"/>
        <w:numPr>
          <w:ilvl w:val="1"/>
          <w:numId w:val="2"/>
        </w:numPr>
        <w:jc w:val="both"/>
        <w:rPr>
          <w:rFonts w:ascii="Times New Roman" w:hAnsi="Times New Roman" w:cs="Times New Roman"/>
          <w:sz w:val="24"/>
          <w:szCs w:val="24"/>
        </w:rPr>
      </w:pPr>
      <w:r w:rsidRPr="00B835E7">
        <w:rPr>
          <w:rFonts w:ascii="Times New Roman" w:hAnsi="Times New Roman" w:cs="Times New Roman"/>
          <w:sz w:val="24"/>
          <w:szCs w:val="24"/>
        </w:rPr>
        <w:t xml:space="preserve">Под физическими лицами понимаются граждане РФ. Для иностранных граждан данный договор действует при дополнительных согласованиях. </w:t>
      </w:r>
    </w:p>
    <w:p w14:paraId="458CA55E" w14:textId="77777777" w:rsidR="00B835E7" w:rsidRDefault="00B835E7" w:rsidP="00B835E7">
      <w:pPr>
        <w:pStyle w:val="a7"/>
        <w:numPr>
          <w:ilvl w:val="1"/>
          <w:numId w:val="2"/>
        </w:numPr>
        <w:jc w:val="both"/>
        <w:rPr>
          <w:rFonts w:ascii="Times New Roman" w:hAnsi="Times New Roman" w:cs="Times New Roman"/>
          <w:sz w:val="24"/>
          <w:szCs w:val="24"/>
        </w:rPr>
      </w:pPr>
      <w:r w:rsidRPr="00B835E7">
        <w:rPr>
          <w:rFonts w:ascii="Times New Roman" w:hAnsi="Times New Roman" w:cs="Times New Roman"/>
          <w:sz w:val="24"/>
          <w:szCs w:val="24"/>
        </w:rPr>
        <w:t xml:space="preserve">Настоящий Договор заключается в особом порядке: путем его акцепта, содержащего все существенные условия Договора, без подписания сторонами. Настоящий Договор имеет юридическую силу в соответствии со ст. 434 Гражданского кодекса Российской Федерации и является равносильным договору, в письменном виде содержащим подписи сторон. </w:t>
      </w:r>
    </w:p>
    <w:p w14:paraId="3FB0E4E2" w14:textId="77777777" w:rsidR="00B835E7" w:rsidRDefault="00B835E7" w:rsidP="00B835E7">
      <w:pPr>
        <w:pStyle w:val="a7"/>
        <w:numPr>
          <w:ilvl w:val="1"/>
          <w:numId w:val="2"/>
        </w:numPr>
        <w:jc w:val="both"/>
        <w:rPr>
          <w:rFonts w:ascii="Times New Roman" w:hAnsi="Times New Roman" w:cs="Times New Roman"/>
          <w:sz w:val="24"/>
          <w:szCs w:val="24"/>
        </w:rPr>
      </w:pPr>
      <w:r w:rsidRPr="00B835E7">
        <w:rPr>
          <w:rFonts w:ascii="Times New Roman" w:hAnsi="Times New Roman" w:cs="Times New Roman"/>
          <w:sz w:val="24"/>
          <w:szCs w:val="24"/>
        </w:rPr>
        <w:t xml:space="preserve">Настоящий договор является договором присоединения. Фактом, подтверждающим принятие изложенных ниже условий, и акцептом настоящей публичной оферты является заказ услуг и их последующая оплата (в соответствии с пунктом 3 статьи 438 ГК РФ акцепт оферты равносилен заключению договора на условиях, изложенных в оферте). Настоящий Договор является многосторонней сделкой, состоящей из акцептованной публичной оферты и ее неотъемлемых частей в виде приложений, соглашений, памяток, регламентов, положений, акта выполненных работ размещенных на сайте </w:t>
      </w:r>
      <w:hyperlink r:id="rId8" w:history="1">
        <w:r w:rsidRPr="00B835E7">
          <w:rPr>
            <w:rStyle w:val="a8"/>
            <w:rFonts w:ascii="Times New Roman" w:hAnsi="Times New Roman" w:cs="Times New Roman"/>
            <w:sz w:val="24"/>
            <w:szCs w:val="24"/>
          </w:rPr>
          <w:t>http</w:t>
        </w:r>
        <w:r w:rsidRPr="00B835E7">
          <w:rPr>
            <w:rStyle w:val="a8"/>
            <w:rFonts w:ascii="Times New Roman" w:hAnsi="Times New Roman" w:cs="Times New Roman"/>
            <w:sz w:val="24"/>
            <w:szCs w:val="24"/>
            <w:lang w:val="en-US"/>
          </w:rPr>
          <w:t>s</w:t>
        </w:r>
        <w:r w:rsidRPr="00B835E7">
          <w:rPr>
            <w:rStyle w:val="a8"/>
            <w:rFonts w:ascii="Times New Roman" w:hAnsi="Times New Roman" w:cs="Times New Roman"/>
            <w:sz w:val="24"/>
            <w:szCs w:val="24"/>
          </w:rPr>
          <w:t>://</w:t>
        </w:r>
        <w:r w:rsidRPr="00B835E7">
          <w:rPr>
            <w:rStyle w:val="a8"/>
            <w:rFonts w:ascii="Times New Roman" w:hAnsi="Times New Roman" w:cs="Times New Roman"/>
            <w:sz w:val="24"/>
            <w:szCs w:val="24"/>
            <w:lang w:val="en-US"/>
          </w:rPr>
          <w:t>i</w:t>
        </w:r>
        <w:r w:rsidRPr="00B835E7">
          <w:rPr>
            <w:rStyle w:val="a8"/>
            <w:rFonts w:ascii="Times New Roman" w:hAnsi="Times New Roman" w:cs="Times New Roman"/>
            <w:sz w:val="24"/>
            <w:szCs w:val="24"/>
          </w:rPr>
          <w:t>-</w:t>
        </w:r>
        <w:r w:rsidRPr="00B835E7">
          <w:rPr>
            <w:rStyle w:val="a8"/>
            <w:rFonts w:ascii="Times New Roman" w:hAnsi="Times New Roman" w:cs="Times New Roman"/>
            <w:sz w:val="24"/>
            <w:szCs w:val="24"/>
            <w:lang w:val="en-US"/>
          </w:rPr>
          <w:t>murom</w:t>
        </w:r>
        <w:r w:rsidRPr="00B835E7">
          <w:rPr>
            <w:rStyle w:val="a8"/>
            <w:rFonts w:ascii="Times New Roman" w:hAnsi="Times New Roman" w:cs="Times New Roman"/>
            <w:sz w:val="24"/>
            <w:szCs w:val="24"/>
          </w:rPr>
          <w:t>.</w:t>
        </w:r>
        <w:r w:rsidRPr="00B835E7">
          <w:rPr>
            <w:rStyle w:val="a8"/>
            <w:rFonts w:ascii="Times New Roman" w:hAnsi="Times New Roman" w:cs="Times New Roman"/>
            <w:sz w:val="24"/>
            <w:szCs w:val="24"/>
            <w:lang w:val="en-US"/>
          </w:rPr>
          <w:t>ru</w:t>
        </w:r>
      </w:hyperlink>
      <w:r w:rsidRPr="00B835E7">
        <w:rPr>
          <w:rFonts w:ascii="Times New Roman" w:hAnsi="Times New Roman" w:cs="Times New Roman"/>
          <w:sz w:val="24"/>
          <w:szCs w:val="24"/>
        </w:rPr>
        <w:t xml:space="preserve">. </w:t>
      </w:r>
    </w:p>
    <w:p w14:paraId="004994DC" w14:textId="77777777" w:rsidR="00B835E7" w:rsidRDefault="00B835E7" w:rsidP="00B835E7">
      <w:pPr>
        <w:pStyle w:val="a7"/>
        <w:numPr>
          <w:ilvl w:val="1"/>
          <w:numId w:val="2"/>
        </w:numPr>
        <w:jc w:val="both"/>
        <w:rPr>
          <w:rFonts w:ascii="Times New Roman" w:hAnsi="Times New Roman" w:cs="Times New Roman"/>
          <w:sz w:val="24"/>
          <w:szCs w:val="24"/>
        </w:rPr>
      </w:pPr>
      <w:r w:rsidRPr="00B835E7">
        <w:rPr>
          <w:rFonts w:ascii="Times New Roman" w:hAnsi="Times New Roman" w:cs="Times New Roman"/>
          <w:sz w:val="24"/>
          <w:szCs w:val="24"/>
        </w:rPr>
        <w:t xml:space="preserve">Настоящий договор считается заключенным с момента его акцептации и действует до исполнения сторонами всех своих обязательств по настоящему Договору. В соответствии со статьей 433 ГК РФ Договор признается заключенным в момент получения Турагентом от Заказчика акцепта оферты. Принятие настоящей публичной оферты и ее акцепт порождают обязанность для Сторон исполнения Договора, независимо от его подписания Сторонами. </w:t>
      </w:r>
    </w:p>
    <w:p w14:paraId="21E07ED6" w14:textId="77777777" w:rsidR="00B835E7" w:rsidRDefault="00B835E7" w:rsidP="00B835E7">
      <w:pPr>
        <w:pStyle w:val="a7"/>
        <w:numPr>
          <w:ilvl w:val="1"/>
          <w:numId w:val="2"/>
        </w:numPr>
        <w:jc w:val="both"/>
        <w:rPr>
          <w:rFonts w:ascii="Times New Roman" w:hAnsi="Times New Roman" w:cs="Times New Roman"/>
          <w:sz w:val="24"/>
          <w:szCs w:val="24"/>
        </w:rPr>
      </w:pPr>
      <w:r w:rsidRPr="00B835E7">
        <w:rPr>
          <w:rFonts w:ascii="Times New Roman" w:hAnsi="Times New Roman" w:cs="Times New Roman"/>
          <w:sz w:val="24"/>
          <w:szCs w:val="24"/>
        </w:rPr>
        <w:t xml:space="preserve">После поступления заявки на бронирование туристических услуг вся информация, представленная в заявке, является основой договора между Турагентом и Заказчиком. При этом под Заказчиком (стороной по Договору) считается любое лицо, указанное в платежном документе, от имени которого произведена оплата по настоящему Договору (плательщик), а если платеж произведен за третье лицо (и это следует из платежного или иного официального документа), то Заказчиком по данному Договору является лицо, за которое произведена оплата. </w:t>
      </w:r>
    </w:p>
    <w:p w14:paraId="3C6E9316" w14:textId="77777777" w:rsidR="00B835E7" w:rsidRDefault="00B835E7" w:rsidP="00B835E7">
      <w:pPr>
        <w:pStyle w:val="a7"/>
        <w:numPr>
          <w:ilvl w:val="1"/>
          <w:numId w:val="2"/>
        </w:numPr>
        <w:jc w:val="both"/>
        <w:rPr>
          <w:rFonts w:ascii="Times New Roman" w:hAnsi="Times New Roman" w:cs="Times New Roman"/>
          <w:sz w:val="24"/>
          <w:szCs w:val="24"/>
        </w:rPr>
      </w:pPr>
      <w:r w:rsidRPr="00B835E7">
        <w:rPr>
          <w:rFonts w:ascii="Times New Roman" w:hAnsi="Times New Roman" w:cs="Times New Roman"/>
          <w:sz w:val="24"/>
          <w:szCs w:val="24"/>
        </w:rPr>
        <w:t xml:space="preserve">Если Вы не согласны с каким-либо пунктом настоящего Договора, предлагаем Вам отказаться от его принятия и заключить с Турагентом договор в письменном виде. </w:t>
      </w:r>
    </w:p>
    <w:p w14:paraId="790D95D2" w14:textId="77777777" w:rsidR="00B835E7" w:rsidRDefault="00B835E7" w:rsidP="00B835E7">
      <w:pPr>
        <w:pStyle w:val="a7"/>
        <w:numPr>
          <w:ilvl w:val="1"/>
          <w:numId w:val="2"/>
        </w:numPr>
        <w:jc w:val="both"/>
        <w:rPr>
          <w:rFonts w:ascii="Times New Roman" w:hAnsi="Times New Roman" w:cs="Times New Roman"/>
          <w:sz w:val="24"/>
          <w:szCs w:val="24"/>
        </w:rPr>
      </w:pPr>
      <w:r w:rsidRPr="00B835E7">
        <w:rPr>
          <w:rFonts w:ascii="Times New Roman" w:hAnsi="Times New Roman" w:cs="Times New Roman"/>
          <w:sz w:val="24"/>
          <w:szCs w:val="24"/>
        </w:rPr>
        <w:t xml:space="preserve">Заказчик до акцептования настоящей оферты (до бронирования и оплаты) получил всю необходимую и достоверную информацию о туристском продукте/туристических услугах, обеспечивающую возможность его правильного выбора: - о потребительских свойствах (качестве) туристского продукта - программе пребывания, маршруте и условиях путешествия, включая информацию о средствах размещения, об условиях проживания (месте нахождения средства размещения, его </w:t>
      </w:r>
      <w:r w:rsidRPr="00B835E7">
        <w:rPr>
          <w:rFonts w:ascii="Times New Roman" w:hAnsi="Times New Roman" w:cs="Times New Roman"/>
          <w:sz w:val="24"/>
          <w:szCs w:val="24"/>
        </w:rPr>
        <w:lastRenderedPageBreak/>
        <w:t xml:space="preserve">категории) и питания, услугах по перевозке потребителя в стране (месте) временного пребывания, о наличии экскурсовода (гида), гида-переводчика и инструктора-проводника, а также дополнительных услугах; - об общей цене туристского продукта в рублях, о правилах и условиях эффективного и безопасного использования туристского продукта; - о конкретном третьем лице, которое будет оказывать отдельные услуги, входящие в туристский продукт, если это имеет значение, исходя из характера туристского продукта; - о правилах въезда в страну (место) временного пребывания и выезда из страны (места) временного пребывания, включая сведения о необходимости наличия визы для въезда в страну и (или) выезда из страны временного пребывания; - об основных документах, необходимых для въезда в страну (место) временного пребывания и выезда из страны (места) временного пребывания; - об обычаях местного населения, о религиозных обрядах, святынях, памятниках природы, истории, культуры и других объектах туристского показа, находящихся под особой охраной, состоянии окружающей природной среды (в объеме, необходимом для совершения путешествия); - о порядке доступа к туристским ресурсам с учетом принятых в стране (месте) временного пребывания ограничительных мер (в объеме, необходимом для совершения путешествия); - об опасностях, с которыми потребитель может встретиться при совершении путешествия, о необходимости проходить профилактику в соответствии с международными медицинскими требованиями, если потребитель предполагает совершить путешествие в страну (место) временного пребывания, в которой он может подвергнуться повышенному риску инфекционных заболеваний; - о возможных рисках и их последствиях для жизни и здоровья потребителя в случае, если потребитель предполагает совершить путешествие, связанное с прохождением маршрутов, представляющих повышенную опасность для его жизни и здоровья (горная и труднопроходимая местность, спелеологические и водные объекты, занятие экстремальными видами туризма и спорта и другие); - о таможенных, пограничных, медицинских, санитарно-эпидемиологических и иных правилах (в объеме, необходимом для совершения путешествия); - о месте нахождения, почтовых адресах и номерах контактных телефонов органов государственной власти Российской Федерации, дипломатических представительств и консульских учреждений Российской Федерации, находящихся в стране (месте) временного пребывания, в которые потребитель может обратиться в случае возникновения в стране (месте) временного пребывания чрезвычайных ситуаций или иных обстоятельств, угрожающих безопасности его жизни и здоровья, а также в случаях возникновения опасности причинения вреда имуществу потребителя; - об адресе (месте пребывания) и номере контактного телефона в стране (месте) временного пребывания руководителя группы несовершеннолетних граждан в случае, если туристский продукт включает в себя организованный выезд группы несовершеннолетних граждан без сопровождения родителей, усыновителей, опекунов или попечителей; - о национальных и религиозных особенностях страны (места) временного пребывания; об обеспечении экстренной помощи за счет средств компенсационного фонда объединения туроператоров в сфере выездного туризма в случае невозможности исполнения, неисполнения или ненадлежащего исполнения туроператором обязательств по договору о реализации туристского продукта, формируемого исполнителем - членом объединения туроператоров в сфере выездного туризма; - о порядке обращения в объединение туроператоров в сфере выездного туризма для получения экстренной помощи; - о порядке и сроках предъявления Заказчиком </w:t>
      </w:r>
      <w:r w:rsidRPr="00B835E7">
        <w:rPr>
          <w:rFonts w:ascii="Times New Roman" w:hAnsi="Times New Roman" w:cs="Times New Roman"/>
          <w:sz w:val="24"/>
          <w:szCs w:val="24"/>
        </w:rPr>
        <w:lastRenderedPageBreak/>
        <w:t xml:space="preserve">требований к организации, предоставившей Туроператору финансовое обеспечение, об указанной организации, а также об основаниях для осуществления выплат по договору страхования ответственности туроператора и по банковской гарантии. Указанная информация предоставлена Заказчику путем демонстрации в наглядной форме при подборе и бронировании Заказчиком туристского продукта в сети Интернет путем включения в текст настоящего договора и Заявки, а также в устной форме по телефону. </w:t>
      </w:r>
    </w:p>
    <w:p w14:paraId="19398989" w14:textId="77777777" w:rsidR="00B835E7" w:rsidRDefault="00B835E7" w:rsidP="00B835E7">
      <w:pPr>
        <w:pStyle w:val="a7"/>
        <w:numPr>
          <w:ilvl w:val="1"/>
          <w:numId w:val="2"/>
        </w:numPr>
        <w:jc w:val="both"/>
        <w:rPr>
          <w:rFonts w:ascii="Times New Roman" w:hAnsi="Times New Roman" w:cs="Times New Roman"/>
          <w:sz w:val="24"/>
          <w:szCs w:val="24"/>
        </w:rPr>
      </w:pPr>
      <w:r w:rsidRPr="00B835E7">
        <w:rPr>
          <w:rFonts w:ascii="Times New Roman" w:hAnsi="Times New Roman" w:cs="Times New Roman"/>
          <w:sz w:val="24"/>
          <w:szCs w:val="24"/>
        </w:rPr>
        <w:t xml:space="preserve">Понятия, применяемые в настоящем договоре: «туристский продукт», «турист», «туроператор», «реализация туристского продукта», «турагент», понимаются в соответствии со статьей 1 ФЗ «Об основах туристской деятельности в РФ». </w:t>
      </w:r>
    </w:p>
    <w:p w14:paraId="4F5E0424" w14:textId="77777777" w:rsidR="00F0278E" w:rsidRDefault="00F0278E" w:rsidP="00F0278E">
      <w:pPr>
        <w:pStyle w:val="a7"/>
        <w:ind w:left="792"/>
        <w:jc w:val="both"/>
        <w:rPr>
          <w:rFonts w:ascii="Times New Roman" w:hAnsi="Times New Roman" w:cs="Times New Roman"/>
          <w:sz w:val="24"/>
          <w:szCs w:val="24"/>
        </w:rPr>
      </w:pPr>
    </w:p>
    <w:p w14:paraId="64D1BBD5" w14:textId="77777777" w:rsidR="00B835E7" w:rsidRDefault="00B835E7" w:rsidP="00B835E7">
      <w:pPr>
        <w:pStyle w:val="a7"/>
        <w:numPr>
          <w:ilvl w:val="0"/>
          <w:numId w:val="2"/>
        </w:numPr>
        <w:jc w:val="both"/>
        <w:rPr>
          <w:rFonts w:ascii="Times New Roman" w:hAnsi="Times New Roman" w:cs="Times New Roman"/>
          <w:b/>
          <w:sz w:val="24"/>
          <w:szCs w:val="24"/>
        </w:rPr>
      </w:pPr>
      <w:r w:rsidRPr="00B835E7">
        <w:rPr>
          <w:rFonts w:ascii="Times New Roman" w:hAnsi="Times New Roman" w:cs="Times New Roman"/>
          <w:b/>
          <w:sz w:val="24"/>
          <w:szCs w:val="24"/>
        </w:rPr>
        <w:t xml:space="preserve"> Существенные условия Договора: </w:t>
      </w:r>
    </w:p>
    <w:p w14:paraId="5D1FC3A7" w14:textId="77777777" w:rsidR="00B835E7" w:rsidRPr="00B835E7" w:rsidRDefault="00B835E7" w:rsidP="00B835E7">
      <w:pPr>
        <w:pStyle w:val="a7"/>
        <w:numPr>
          <w:ilvl w:val="1"/>
          <w:numId w:val="2"/>
        </w:numPr>
        <w:jc w:val="both"/>
        <w:rPr>
          <w:rFonts w:ascii="Times New Roman" w:hAnsi="Times New Roman" w:cs="Times New Roman"/>
          <w:b/>
          <w:sz w:val="24"/>
          <w:szCs w:val="24"/>
        </w:rPr>
      </w:pPr>
      <w:r w:rsidRPr="00B835E7">
        <w:rPr>
          <w:rFonts w:ascii="Times New Roman" w:hAnsi="Times New Roman" w:cs="Times New Roman"/>
          <w:sz w:val="24"/>
          <w:szCs w:val="24"/>
        </w:rPr>
        <w:t>Гражданин действующий от своего имени и в своих интересах, а так же от имени и в интересах всех туристов поименованных в настоящем договоре, именуемый в дальнейш</w:t>
      </w:r>
      <w:r>
        <w:rPr>
          <w:rFonts w:ascii="Times New Roman" w:hAnsi="Times New Roman" w:cs="Times New Roman"/>
          <w:sz w:val="24"/>
          <w:szCs w:val="24"/>
        </w:rPr>
        <w:t>ем Заказчик, с одной стороны, и МБУ о. Муром «Отдел туризма»</w:t>
      </w:r>
      <w:r w:rsidRPr="00B835E7">
        <w:rPr>
          <w:rFonts w:ascii="Times New Roman" w:hAnsi="Times New Roman" w:cs="Times New Roman"/>
          <w:sz w:val="24"/>
          <w:szCs w:val="24"/>
        </w:rPr>
        <w:t xml:space="preserve"> в лице Директора </w:t>
      </w:r>
      <w:r>
        <w:rPr>
          <w:rFonts w:ascii="Times New Roman" w:hAnsi="Times New Roman" w:cs="Times New Roman"/>
          <w:sz w:val="24"/>
          <w:szCs w:val="24"/>
        </w:rPr>
        <w:t>Рубцовой М.А.</w:t>
      </w:r>
      <w:r w:rsidRPr="00B835E7">
        <w:rPr>
          <w:rFonts w:ascii="Times New Roman" w:hAnsi="Times New Roman" w:cs="Times New Roman"/>
          <w:sz w:val="24"/>
          <w:szCs w:val="24"/>
        </w:rPr>
        <w:t xml:space="preserve">, действующего на основании Устава, именуемое в дальнейшем Турагент, с другой стороны, заключили настоящий договор о нижеследующем: </w:t>
      </w:r>
    </w:p>
    <w:p w14:paraId="26A1BF60" w14:textId="77777777" w:rsidR="00D75432" w:rsidRPr="00D75432" w:rsidRDefault="00B835E7" w:rsidP="00B835E7">
      <w:pPr>
        <w:pStyle w:val="a7"/>
        <w:numPr>
          <w:ilvl w:val="1"/>
          <w:numId w:val="2"/>
        </w:numPr>
        <w:jc w:val="both"/>
        <w:rPr>
          <w:rFonts w:ascii="Times New Roman" w:hAnsi="Times New Roman" w:cs="Times New Roman"/>
          <w:b/>
          <w:sz w:val="24"/>
          <w:szCs w:val="24"/>
        </w:rPr>
      </w:pPr>
      <w:r w:rsidRPr="00B835E7">
        <w:rPr>
          <w:rFonts w:ascii="Times New Roman" w:hAnsi="Times New Roman" w:cs="Times New Roman"/>
          <w:sz w:val="24"/>
          <w:szCs w:val="24"/>
        </w:rPr>
        <w:t xml:space="preserve">Турагент по поручению Заказчика и за счет Заказчика обязуется проверить возможность бронирования и при наличии возможности, заказать туристский продукт для Заказчика и/или туристов поименованных в настоящем договоре, а Заказчик обязуется уплатить Турагенту вознаграждение. Права и обязанности по сделке заключенной Турагентом от имени Заказчика возникают непосредственно у Заказчика и у Туроператора. </w:t>
      </w:r>
    </w:p>
    <w:p w14:paraId="26379A52" w14:textId="77777777" w:rsidR="00D75432" w:rsidRPr="00D75432" w:rsidRDefault="00B835E7" w:rsidP="00B835E7">
      <w:pPr>
        <w:pStyle w:val="a7"/>
        <w:numPr>
          <w:ilvl w:val="1"/>
          <w:numId w:val="2"/>
        </w:numPr>
        <w:jc w:val="both"/>
        <w:rPr>
          <w:rFonts w:ascii="Times New Roman" w:hAnsi="Times New Roman" w:cs="Times New Roman"/>
          <w:b/>
          <w:sz w:val="24"/>
          <w:szCs w:val="24"/>
        </w:rPr>
      </w:pPr>
      <w:r w:rsidRPr="00B835E7">
        <w:rPr>
          <w:rFonts w:ascii="Times New Roman" w:hAnsi="Times New Roman" w:cs="Times New Roman"/>
          <w:sz w:val="24"/>
          <w:szCs w:val="24"/>
        </w:rPr>
        <w:t xml:space="preserve">Поручение Заказчика оформляется сторонами в заявке и/или листе бронирования, с указанием всех существенных условий (потребительских свойств) туристского продукта. Акцепт настоящего Договора и заявки (листа </w:t>
      </w:r>
      <w:proofErr w:type="gramStart"/>
      <w:r w:rsidRPr="00B835E7">
        <w:rPr>
          <w:rFonts w:ascii="Times New Roman" w:hAnsi="Times New Roman" w:cs="Times New Roman"/>
          <w:sz w:val="24"/>
          <w:szCs w:val="24"/>
        </w:rPr>
        <w:t>бронирования)(</w:t>
      </w:r>
      <w:proofErr w:type="gramEnd"/>
      <w:r w:rsidRPr="00B835E7">
        <w:rPr>
          <w:rFonts w:ascii="Times New Roman" w:hAnsi="Times New Roman" w:cs="Times New Roman"/>
          <w:sz w:val="24"/>
          <w:szCs w:val="24"/>
        </w:rPr>
        <w:t xml:space="preserve">Приложение №1) является прямым указанием Заказчика на исполнение поручения. </w:t>
      </w:r>
    </w:p>
    <w:p w14:paraId="3E280A77" w14:textId="77777777" w:rsidR="00D75432" w:rsidRPr="00D75432" w:rsidRDefault="00B835E7" w:rsidP="00B835E7">
      <w:pPr>
        <w:pStyle w:val="a7"/>
        <w:numPr>
          <w:ilvl w:val="1"/>
          <w:numId w:val="2"/>
        </w:numPr>
        <w:jc w:val="both"/>
        <w:rPr>
          <w:rFonts w:ascii="Times New Roman" w:hAnsi="Times New Roman" w:cs="Times New Roman"/>
          <w:b/>
          <w:sz w:val="24"/>
          <w:szCs w:val="24"/>
        </w:rPr>
      </w:pPr>
      <w:r w:rsidRPr="00B835E7">
        <w:rPr>
          <w:rFonts w:ascii="Times New Roman" w:hAnsi="Times New Roman" w:cs="Times New Roman"/>
          <w:sz w:val="24"/>
          <w:szCs w:val="24"/>
        </w:rPr>
        <w:t>Лицом, непосредственно оказывающим услуги входящие в туристский продукт, как для Заказчика, так и для туристов поименованных настоящим договором является туроператор. В соответствии со статьей 9 ФЗ «Об основах туристкой деятельности в РФ» туроператор обеспечивает оказание туристам всех услуг, входящих в туристский продукт, самостоятельно или с привлечением третьих лиц, на которых туроператором возлагается исполнение части или всех его обязательств перед туристами и (или) иными заказчиками. Туроператор несет предусмотренную законодательством Российской Федерации ответственность перед туристом и (или) иным заказчиком за неисполнение или ненадлежащее исполнение обязательств по договору о реализации туристского продукта (в том числе за неоказание или ненадлежащее оказание туристам услуг, входящих в туристский продукт, независимо от того, кем должны были оказываться или оказывались эти услуги).</w:t>
      </w:r>
    </w:p>
    <w:p w14:paraId="2126466F" w14:textId="77777777" w:rsidR="00D75432" w:rsidRPr="00D75432" w:rsidRDefault="00B835E7" w:rsidP="00B835E7">
      <w:pPr>
        <w:pStyle w:val="a7"/>
        <w:numPr>
          <w:ilvl w:val="1"/>
          <w:numId w:val="2"/>
        </w:numPr>
        <w:jc w:val="both"/>
        <w:rPr>
          <w:rFonts w:ascii="Times New Roman" w:hAnsi="Times New Roman" w:cs="Times New Roman"/>
          <w:b/>
          <w:sz w:val="24"/>
          <w:szCs w:val="24"/>
        </w:rPr>
      </w:pPr>
      <w:r w:rsidRPr="00B835E7">
        <w:rPr>
          <w:rFonts w:ascii="Times New Roman" w:hAnsi="Times New Roman" w:cs="Times New Roman"/>
          <w:sz w:val="24"/>
          <w:szCs w:val="24"/>
        </w:rPr>
        <w:t xml:space="preserve"> Турагент исполняя поручение Заказчика, осуществляет бронирование туристского продукта у туроператора, сведения о котором указаны в Приложении № 2 к настоящему договору. </w:t>
      </w:r>
    </w:p>
    <w:p w14:paraId="5468C393" w14:textId="77777777" w:rsidR="00D75432" w:rsidRPr="00F0278E" w:rsidRDefault="00B835E7" w:rsidP="00B835E7">
      <w:pPr>
        <w:pStyle w:val="a7"/>
        <w:numPr>
          <w:ilvl w:val="1"/>
          <w:numId w:val="2"/>
        </w:numPr>
        <w:jc w:val="both"/>
        <w:rPr>
          <w:rFonts w:ascii="Times New Roman" w:hAnsi="Times New Roman" w:cs="Times New Roman"/>
          <w:b/>
          <w:sz w:val="24"/>
          <w:szCs w:val="24"/>
        </w:rPr>
      </w:pPr>
      <w:r w:rsidRPr="00B835E7">
        <w:rPr>
          <w:rFonts w:ascii="Times New Roman" w:hAnsi="Times New Roman" w:cs="Times New Roman"/>
          <w:sz w:val="24"/>
          <w:szCs w:val="24"/>
        </w:rPr>
        <w:t xml:space="preserve">Общая цена туристского продукта и информация о потребительских свойствах туристского продукта, в том числе о: маршруте и условиях путешествия, о средстве размещения, месте нахождения средства размещения, категории размещения, типе питания, трансфере, категории номера и иные потребительские свойства содержатся </w:t>
      </w:r>
      <w:r w:rsidRPr="00B835E7">
        <w:rPr>
          <w:rFonts w:ascii="Times New Roman" w:hAnsi="Times New Roman" w:cs="Times New Roman"/>
          <w:sz w:val="24"/>
          <w:szCs w:val="24"/>
        </w:rPr>
        <w:lastRenderedPageBreak/>
        <w:t xml:space="preserve">в заявке (листе бронирования), являющиеся неотъемлемой частью настоящего договора. </w:t>
      </w:r>
    </w:p>
    <w:p w14:paraId="5223C188" w14:textId="77777777" w:rsidR="00F0278E" w:rsidRPr="00D75432" w:rsidRDefault="00F0278E" w:rsidP="00F0278E">
      <w:pPr>
        <w:pStyle w:val="a7"/>
        <w:ind w:left="792"/>
        <w:jc w:val="both"/>
        <w:rPr>
          <w:rFonts w:ascii="Times New Roman" w:hAnsi="Times New Roman" w:cs="Times New Roman"/>
          <w:b/>
          <w:sz w:val="24"/>
          <w:szCs w:val="24"/>
        </w:rPr>
      </w:pPr>
    </w:p>
    <w:p w14:paraId="40C46429" w14:textId="77777777" w:rsidR="00D75432" w:rsidRPr="00D75432" w:rsidRDefault="00B835E7" w:rsidP="00D75432">
      <w:pPr>
        <w:pStyle w:val="a7"/>
        <w:numPr>
          <w:ilvl w:val="0"/>
          <w:numId w:val="2"/>
        </w:numPr>
        <w:jc w:val="both"/>
        <w:rPr>
          <w:rFonts w:ascii="Times New Roman" w:hAnsi="Times New Roman" w:cs="Times New Roman"/>
          <w:b/>
          <w:sz w:val="24"/>
          <w:szCs w:val="24"/>
        </w:rPr>
      </w:pPr>
      <w:r w:rsidRPr="00D75432">
        <w:rPr>
          <w:rFonts w:ascii="Times New Roman" w:hAnsi="Times New Roman" w:cs="Times New Roman"/>
          <w:b/>
          <w:sz w:val="24"/>
          <w:szCs w:val="24"/>
        </w:rPr>
        <w:t xml:space="preserve">Права и обязанности сторон </w:t>
      </w:r>
    </w:p>
    <w:p w14:paraId="494345FF" w14:textId="77777777" w:rsidR="00D75432" w:rsidRPr="00D75432"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b/>
          <w:sz w:val="24"/>
          <w:szCs w:val="24"/>
        </w:rPr>
        <w:t>Права Заказчика:</w:t>
      </w:r>
      <w:r w:rsidRPr="00B835E7">
        <w:rPr>
          <w:rFonts w:ascii="Times New Roman" w:hAnsi="Times New Roman" w:cs="Times New Roman"/>
          <w:sz w:val="24"/>
          <w:szCs w:val="24"/>
        </w:rPr>
        <w:t xml:space="preserve"> - Права Заказчика определены статьей 6 ФЗ «Об основах туристкой деятельности в РФ». - Заказчик в силу положений ст. 32 Закона «О защите прав потребителей» имеет право в любое время отказаться от исполнения настоящего договора, при условии возмещения, фактически понесенных расходов, связанных с исполнением обязательств по настоящему договору (по статье 975 ГК РФ фактические расходы – это издержки Турагента понесенные им при исполнении настоящего договора, в том числе и платежи произведенные туроператору за приобретенный туристский продукт). - Заказчик имеет право потребовать изменения или расторжения договора в связи с существенным изменением обстоятельств, из которых стороны исходили при заключении договора. Перечень таких обстоятельств определен в ст. 10 ФЗ «Об основах туристкой деятельности в РФ». </w:t>
      </w:r>
    </w:p>
    <w:p w14:paraId="34E11DF5" w14:textId="77777777" w:rsidR="00D75432" w:rsidRPr="00D75432"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b/>
          <w:sz w:val="24"/>
          <w:szCs w:val="24"/>
        </w:rPr>
        <w:t>Обязанности Заказчика:</w:t>
      </w:r>
      <w:r w:rsidRPr="00B835E7">
        <w:rPr>
          <w:rFonts w:ascii="Times New Roman" w:hAnsi="Times New Roman" w:cs="Times New Roman"/>
          <w:sz w:val="24"/>
          <w:szCs w:val="24"/>
        </w:rPr>
        <w:t xml:space="preserve"> - Обязанности Заказчика определены в статье 7 ФЗ «Об основах туристкой деятельности в РФ». - Заказчик обязан оплатить общую цену туристского продукта в сроки и порядке установленные настоящим договором (п.16 Правил оказания услуг по реализации туристского продукта, ст. 975 ГК РФ) - При расторжении настоящего договора по инициативе Заказчика в порядке статьи 32 Закона «О защите прав потребителей», Заказчик обязан возместить Турагенту фактические расходы. </w:t>
      </w:r>
      <w:r w:rsidR="00D75432">
        <w:rPr>
          <w:rFonts w:ascii="Times New Roman" w:hAnsi="Times New Roman" w:cs="Times New Roman"/>
          <w:sz w:val="24"/>
          <w:szCs w:val="24"/>
        </w:rPr>
        <w:t>–</w:t>
      </w:r>
      <w:r w:rsidRPr="00B835E7">
        <w:rPr>
          <w:rFonts w:ascii="Times New Roman" w:hAnsi="Times New Roman" w:cs="Times New Roman"/>
          <w:sz w:val="24"/>
          <w:szCs w:val="24"/>
        </w:rPr>
        <w:t xml:space="preserve"> </w:t>
      </w:r>
    </w:p>
    <w:p w14:paraId="3B46FD12" w14:textId="77777777" w:rsidR="00D75432" w:rsidRPr="00D75432"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b/>
          <w:sz w:val="24"/>
          <w:szCs w:val="24"/>
        </w:rPr>
        <w:t>Права Турагента:</w:t>
      </w:r>
      <w:r w:rsidRPr="00B835E7">
        <w:rPr>
          <w:rFonts w:ascii="Times New Roman" w:hAnsi="Times New Roman" w:cs="Times New Roman"/>
          <w:sz w:val="24"/>
          <w:szCs w:val="24"/>
        </w:rPr>
        <w:t xml:space="preserve"> - Турагент действует на основании Договора с </w:t>
      </w:r>
      <w:proofErr w:type="gramStart"/>
      <w:r w:rsidRPr="00B835E7">
        <w:rPr>
          <w:rFonts w:ascii="Times New Roman" w:hAnsi="Times New Roman" w:cs="Times New Roman"/>
          <w:sz w:val="24"/>
          <w:szCs w:val="24"/>
        </w:rPr>
        <w:t>Туроператором</w:t>
      </w:r>
      <w:proofErr w:type="gramEnd"/>
      <w:r w:rsidRPr="00B835E7">
        <w:rPr>
          <w:rFonts w:ascii="Times New Roman" w:hAnsi="Times New Roman" w:cs="Times New Roman"/>
          <w:sz w:val="24"/>
          <w:szCs w:val="24"/>
        </w:rPr>
        <w:t xml:space="preserve"> а также на основании Доверенности от Туроператора, при этом интересы Заказчика для Турагента являются приоритетными (статья 780 ГК РФ). - Турагент вправе потребовать изменения или расторжения настоящего договора в случае предусмотренных в статье 10 ФЗ «Об основах туристкой деятельности в РФ» - существенное изменение обстоятельств, из которых стороны исходили при заключении настоящего договора. - В случае если Турагент информировал Заказчика, что соблюдение указаний Заказчика, и иные обстоятельства, зависящие от Заказчика или туристов поименованных в настоящем договоре, могут повлечь за собой невозможность оказания услуг, входящих в туристский продукт со стороны туроператора, в сроки указанные в настоящем договоре, и Заказчик, не смотря на такое информирование, не изменит указаний по исполнению договора, либо не устранит обстоятельства которые могут повлечь за собой не возможность исполнения договора, Турагент имеет право отказаться от исполнения настоящего договора и потребовать от Заказчика возмещения убытков (пункт 20 Правил оказания услуг по реализации туристского продукта). - В случае невозможности подтверждения оказания услуг по договору, Турагент вправе предложить альтернативный вариант туристского продукта или отказаться от исполнения договора. </w:t>
      </w:r>
    </w:p>
    <w:p w14:paraId="2D6776CE" w14:textId="77777777" w:rsidR="00D75432" w:rsidRPr="00DE72A0"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b/>
          <w:sz w:val="24"/>
          <w:szCs w:val="24"/>
        </w:rPr>
        <w:t>Обязанности Турагента:</w:t>
      </w:r>
      <w:r w:rsidRPr="00B835E7">
        <w:rPr>
          <w:rFonts w:ascii="Times New Roman" w:hAnsi="Times New Roman" w:cs="Times New Roman"/>
          <w:sz w:val="24"/>
          <w:szCs w:val="24"/>
        </w:rPr>
        <w:t xml:space="preserve"> - Турагент обязан предоставить Заказчику необходимую и достоверную информацию о туристском продукте, обеспечивающую возможность его правильного выбора при заключении настоящего договора. Объем информации, предоставляемой Заказчику, указан в параграфе III Правил оказания услуг по реализации туристского продукта, статьях 8, 9, 10 Закона «О защите прав потребителей». Указанная информация предоставляется Турагентом Заказчику в наглядной и доступной форме путем публикации информации на сайте, описания </w:t>
      </w:r>
      <w:r w:rsidRPr="00B835E7">
        <w:rPr>
          <w:rFonts w:ascii="Times New Roman" w:hAnsi="Times New Roman" w:cs="Times New Roman"/>
          <w:sz w:val="24"/>
          <w:szCs w:val="24"/>
        </w:rPr>
        <w:lastRenderedPageBreak/>
        <w:t xml:space="preserve">отелей на сайтах туроператоров, памяток туристов по странам и иного информационного справочного материала имеющего наглядную форму. - Турагент обязан передать запрос на бронирование туристского продукта в соответствии с указаниями (заявка, лист бронирования) Заказчика и в сроки установленные правилами бронирования туроператора. - В случае отсутствия соответствующего требованиям Туриста туристского продукта, а так же в случае если произошла переплата, либо Турагент или Туроператор обязаны произвести возврат сумм по не оказанным услугам, указанные денежные средства могут быть зачтены в счет будущих туристских продуктов или возвращены Туристу. </w:t>
      </w:r>
    </w:p>
    <w:p w14:paraId="75457973" w14:textId="77777777" w:rsidR="00DE72A0" w:rsidRPr="00D75432" w:rsidRDefault="00DE72A0" w:rsidP="00DE72A0">
      <w:pPr>
        <w:pStyle w:val="a7"/>
        <w:ind w:left="792"/>
        <w:jc w:val="both"/>
        <w:rPr>
          <w:rFonts w:ascii="Times New Roman" w:hAnsi="Times New Roman" w:cs="Times New Roman"/>
          <w:b/>
          <w:sz w:val="24"/>
          <w:szCs w:val="24"/>
        </w:rPr>
      </w:pPr>
    </w:p>
    <w:p w14:paraId="05512EF6" w14:textId="77777777" w:rsidR="00D75432" w:rsidRDefault="00B835E7" w:rsidP="00D75432">
      <w:pPr>
        <w:pStyle w:val="a7"/>
        <w:numPr>
          <w:ilvl w:val="0"/>
          <w:numId w:val="2"/>
        </w:numPr>
        <w:jc w:val="both"/>
        <w:rPr>
          <w:rFonts w:ascii="Times New Roman" w:hAnsi="Times New Roman" w:cs="Times New Roman"/>
          <w:b/>
          <w:sz w:val="24"/>
          <w:szCs w:val="24"/>
        </w:rPr>
      </w:pPr>
      <w:r w:rsidRPr="00D75432">
        <w:rPr>
          <w:rFonts w:ascii="Times New Roman" w:hAnsi="Times New Roman" w:cs="Times New Roman"/>
          <w:b/>
          <w:sz w:val="24"/>
          <w:szCs w:val="24"/>
        </w:rPr>
        <w:t xml:space="preserve">Условия расторжения и изменения договора </w:t>
      </w:r>
    </w:p>
    <w:p w14:paraId="1683425A" w14:textId="77777777" w:rsidR="00D75432" w:rsidRPr="00D75432"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Стороны настоящего договора вправе изменить или расторгнуть настоящий договор: - До подтверждения тура туроператором, договор может быть расторгнут в одностороннем порядке Турагентом, при отсутствии предложения </w:t>
      </w:r>
      <w:proofErr w:type="gramStart"/>
      <w:r w:rsidRPr="00D75432">
        <w:rPr>
          <w:rFonts w:ascii="Times New Roman" w:hAnsi="Times New Roman" w:cs="Times New Roman"/>
          <w:sz w:val="24"/>
          <w:szCs w:val="24"/>
        </w:rPr>
        <w:t>у Туроператора</w:t>
      </w:r>
      <w:proofErr w:type="gramEnd"/>
      <w:r w:rsidRPr="00D75432">
        <w:rPr>
          <w:rFonts w:ascii="Times New Roman" w:hAnsi="Times New Roman" w:cs="Times New Roman"/>
          <w:sz w:val="24"/>
          <w:szCs w:val="24"/>
        </w:rPr>
        <w:t xml:space="preserve"> соответствующего заявке (листа бронирования)</w:t>
      </w:r>
      <w:r w:rsidR="00D75432">
        <w:rPr>
          <w:rFonts w:ascii="Times New Roman" w:hAnsi="Times New Roman" w:cs="Times New Roman"/>
          <w:sz w:val="24"/>
          <w:szCs w:val="24"/>
        </w:rPr>
        <w:t xml:space="preserve"> </w:t>
      </w:r>
      <w:r w:rsidRPr="00D75432">
        <w:rPr>
          <w:rFonts w:ascii="Times New Roman" w:hAnsi="Times New Roman" w:cs="Times New Roman"/>
          <w:sz w:val="24"/>
          <w:szCs w:val="24"/>
        </w:rPr>
        <w:t>(Приложение №1). В случае расторжения Договора до подтверждения, денежные средства возвращаются на карту туриста в момент аннуляции договора. - После подтверждения тура туроператором, договор может быть расторгнут по заявлению Туриста</w:t>
      </w:r>
      <w:r w:rsidR="00D75432">
        <w:rPr>
          <w:rFonts w:ascii="Times New Roman" w:hAnsi="Times New Roman" w:cs="Times New Roman"/>
          <w:sz w:val="24"/>
          <w:szCs w:val="24"/>
        </w:rPr>
        <w:t>.</w:t>
      </w:r>
      <w:r w:rsidRPr="00D75432">
        <w:rPr>
          <w:rFonts w:ascii="Times New Roman" w:hAnsi="Times New Roman" w:cs="Times New Roman"/>
          <w:sz w:val="24"/>
          <w:szCs w:val="24"/>
        </w:rPr>
        <w:t xml:space="preserve"> Взаиморасчеты при таком расторжении договора определяются фактически понесенными расходами туроператора. </w:t>
      </w:r>
    </w:p>
    <w:p w14:paraId="449525E6" w14:textId="77777777" w:rsidR="00F71E89" w:rsidRPr="00FC53EA" w:rsidRDefault="00B835E7" w:rsidP="00F71E89">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Каждая из сторон вправе требовать изменения и расторжения настоящего договора в связи с существенным изменением обстоятельств, из которых стороны исходили при заключении настоящего договора, перечень обстоятельств содержится в статье 10 ФЗ «Об основах туристской деятельности в РФ». Возмещение затрат при расторжении или изменении договора при наступлении указанных обстоятельств определяется в соответствии с гражданским законодательством РФ (пункт 20 Правил оказания услуг по реализации туристского продукта, и статья 451 Гражданского Кодекса РФ).</w:t>
      </w:r>
    </w:p>
    <w:p w14:paraId="28DBD308" w14:textId="77777777" w:rsidR="00D75432" w:rsidRPr="00D75432" w:rsidRDefault="00B835E7" w:rsidP="00D75432">
      <w:pPr>
        <w:pStyle w:val="a7"/>
        <w:numPr>
          <w:ilvl w:val="0"/>
          <w:numId w:val="2"/>
        </w:numPr>
        <w:jc w:val="both"/>
        <w:rPr>
          <w:rFonts w:ascii="Times New Roman" w:hAnsi="Times New Roman" w:cs="Times New Roman"/>
          <w:b/>
          <w:sz w:val="24"/>
          <w:szCs w:val="24"/>
        </w:rPr>
      </w:pPr>
      <w:r w:rsidRPr="00D75432">
        <w:rPr>
          <w:rFonts w:ascii="Times New Roman" w:hAnsi="Times New Roman" w:cs="Times New Roman"/>
          <w:b/>
          <w:sz w:val="24"/>
          <w:szCs w:val="24"/>
        </w:rPr>
        <w:t xml:space="preserve">Сроки и порядок предъявления претензий Заказчиком к туроператору (статья 10 ФЗ «Об основах туристкой деятельности в РФ») </w:t>
      </w:r>
    </w:p>
    <w:p w14:paraId="143B91A8" w14:textId="77777777" w:rsidR="00D075F3" w:rsidRPr="00D075F3"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Претензии к качеству туристского продукта предъявляются Заказчиком в адрес Туроператора в письменной форме в течение 20 дней со дня окончания действия договора и подлежат рассмотрению в течение 10 дней со дня получения претензий. </w:t>
      </w:r>
    </w:p>
    <w:p w14:paraId="4C4F92E7" w14:textId="77777777" w:rsidR="00D075F3" w:rsidRPr="00D075F3"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В случае не урегулирования разногласий путем переговоров спор подлежит рассмотрению в суде общей юрисдикции в соответствии с законодательством Российской Федерации. </w:t>
      </w:r>
    </w:p>
    <w:p w14:paraId="23C37C97" w14:textId="77777777" w:rsidR="00D075F3" w:rsidRPr="00D075F3"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Порядок и сроки предъявления Заказчиком и/или туристом требований о выплате страхового возмещения по договору</w:t>
      </w:r>
      <w:r w:rsidR="00D075F3">
        <w:rPr>
          <w:rFonts w:ascii="Times New Roman" w:hAnsi="Times New Roman" w:cs="Times New Roman"/>
          <w:sz w:val="24"/>
          <w:szCs w:val="24"/>
        </w:rPr>
        <w:t xml:space="preserve"> </w:t>
      </w:r>
      <w:r w:rsidRPr="00D75432">
        <w:rPr>
          <w:rFonts w:ascii="Times New Roman" w:hAnsi="Times New Roman" w:cs="Times New Roman"/>
          <w:sz w:val="24"/>
          <w:szCs w:val="24"/>
        </w:rPr>
        <w:t>страхования</w:t>
      </w:r>
      <w:r w:rsidR="00D075F3">
        <w:rPr>
          <w:rFonts w:ascii="Times New Roman" w:hAnsi="Times New Roman" w:cs="Times New Roman"/>
          <w:sz w:val="24"/>
          <w:szCs w:val="24"/>
        </w:rPr>
        <w:t xml:space="preserve"> </w:t>
      </w:r>
      <w:r w:rsidRPr="00D75432">
        <w:rPr>
          <w:rFonts w:ascii="Times New Roman" w:hAnsi="Times New Roman" w:cs="Times New Roman"/>
          <w:sz w:val="24"/>
          <w:szCs w:val="24"/>
        </w:rPr>
        <w:t>гражданской</w:t>
      </w:r>
      <w:r w:rsidR="00D075F3">
        <w:rPr>
          <w:rFonts w:ascii="Times New Roman" w:hAnsi="Times New Roman" w:cs="Times New Roman"/>
          <w:sz w:val="24"/>
          <w:szCs w:val="24"/>
        </w:rPr>
        <w:t xml:space="preserve"> </w:t>
      </w:r>
      <w:r w:rsidRPr="00D75432">
        <w:rPr>
          <w:rFonts w:ascii="Times New Roman" w:hAnsi="Times New Roman" w:cs="Times New Roman"/>
          <w:sz w:val="24"/>
          <w:szCs w:val="24"/>
        </w:rPr>
        <w:t>ответственности</w:t>
      </w:r>
      <w:r w:rsidR="00D075F3">
        <w:rPr>
          <w:rFonts w:ascii="Times New Roman" w:hAnsi="Times New Roman" w:cs="Times New Roman"/>
          <w:sz w:val="24"/>
          <w:szCs w:val="24"/>
        </w:rPr>
        <w:t xml:space="preserve"> </w:t>
      </w:r>
      <w:r w:rsidRPr="00D75432">
        <w:rPr>
          <w:rFonts w:ascii="Times New Roman" w:hAnsi="Times New Roman" w:cs="Times New Roman"/>
          <w:sz w:val="24"/>
          <w:szCs w:val="24"/>
        </w:rPr>
        <w:t xml:space="preserve">Туроператора. </w:t>
      </w:r>
    </w:p>
    <w:p w14:paraId="1D8F6A13" w14:textId="77777777" w:rsidR="00D075F3" w:rsidRPr="00D075F3"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причинения туристу и (или) иному заказчику реального ущерба по причине неисполнения туроператором своих обязательств по договору о реализации туристского продукта в связи с прекращением туроператорской деятельности по причине невозможности исполнения туроператором всех обязательств по договорам о реализации туристского продукта. При этом датой страхового случая считается день, когда туроператор публично заявил о прекращении туроператорской деятельности по причине невозможности исполнения туроператором всех обязательств по договорам о реализации туристского продукта. Под реальным </w:t>
      </w:r>
      <w:r w:rsidRPr="00D75432">
        <w:rPr>
          <w:rFonts w:ascii="Times New Roman" w:hAnsi="Times New Roman" w:cs="Times New Roman"/>
          <w:sz w:val="24"/>
          <w:szCs w:val="24"/>
        </w:rPr>
        <w:lastRenderedPageBreak/>
        <w:t xml:space="preserve">ущербом, подлежащим возмещению, понимаются расходы туриста и (или) иного заказчика на оплату услуг по перевозке и (или) размещению по договору о реализации туристского продукта. </w:t>
      </w:r>
    </w:p>
    <w:p w14:paraId="21E51DBE" w14:textId="77777777" w:rsidR="00D075F3" w:rsidRPr="00D075F3"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Письменное требование о выплате страхового возмещения может быть предъявлено туристом и (или) иным заказчиком страховщику либо гаранту, предоставившим финансовое обеспечение ответственности туроператора, в течение срока исковой давности по основанию, возникшему в период срока действия финансового обеспечения ответственности туроператора. </w:t>
      </w:r>
    </w:p>
    <w:p w14:paraId="6DB2B665" w14:textId="77777777" w:rsidR="00D075F3" w:rsidRPr="00D075F3"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Правила составления письменного требования о выплате страхового возмещения предусмотрены ст. 17.5. ФЗ «Об основах туристской деятельности в РФ». </w:t>
      </w:r>
    </w:p>
    <w:p w14:paraId="7C0C3F9E" w14:textId="77777777" w:rsidR="00377C30" w:rsidRPr="00377C30" w:rsidRDefault="00B835E7" w:rsidP="00D75432">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Требование о выплате страхового возмещения финансовый гарант обязан удовлетворить в течение 30 календарных дней после получения требования с приложением всех документов указанных в статье 17.5. ФЗ «Об основах туристской деятельности в РФ». ВНИМАНИЕ: финансовый гарант не вправе требовать предоставления иных документов, за исключением документов предусмотренных статьей 17.5. ФЗ «Об основах туристской деятельности в РФ». </w:t>
      </w:r>
    </w:p>
    <w:p w14:paraId="7CF18535" w14:textId="77777777" w:rsidR="00377C30" w:rsidRDefault="00377C30" w:rsidP="00377C30">
      <w:pPr>
        <w:pStyle w:val="a7"/>
        <w:ind w:left="792"/>
        <w:jc w:val="both"/>
        <w:rPr>
          <w:rFonts w:ascii="Times New Roman" w:hAnsi="Times New Roman" w:cs="Times New Roman"/>
          <w:b/>
          <w:sz w:val="24"/>
          <w:szCs w:val="24"/>
        </w:rPr>
      </w:pPr>
    </w:p>
    <w:p w14:paraId="58904959" w14:textId="77777777" w:rsidR="00377C30" w:rsidRPr="00FC53EA" w:rsidRDefault="00B835E7" w:rsidP="00377C30">
      <w:pPr>
        <w:pStyle w:val="a7"/>
        <w:numPr>
          <w:ilvl w:val="0"/>
          <w:numId w:val="2"/>
        </w:numPr>
        <w:jc w:val="both"/>
        <w:rPr>
          <w:rFonts w:ascii="Times New Roman" w:hAnsi="Times New Roman" w:cs="Times New Roman"/>
          <w:b/>
          <w:sz w:val="24"/>
          <w:szCs w:val="24"/>
        </w:rPr>
      </w:pPr>
      <w:r w:rsidRPr="00FC53EA">
        <w:rPr>
          <w:rFonts w:ascii="Times New Roman" w:hAnsi="Times New Roman" w:cs="Times New Roman"/>
          <w:b/>
          <w:sz w:val="24"/>
          <w:szCs w:val="24"/>
        </w:rPr>
        <w:t xml:space="preserve">Порядок расчетов. </w:t>
      </w:r>
    </w:p>
    <w:p w14:paraId="325AC85B" w14:textId="77777777" w:rsidR="00377C30" w:rsidRPr="00377C30" w:rsidRDefault="00B835E7" w:rsidP="00377C30">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Общая цена туристского продукта в рублях указанная в заявке (листе бронирования) уплачивается Заказчиком в момент бронирования туристского продукта. Платежи осуществляются Заказчиком любым не запрещенным законодательством РФ способом. Обязательства по уплате Заказчиком общей цены туристского продукта считаются исполненными в полном объеме в момент поступления информации об оплате в систему бронирования Турагента. </w:t>
      </w:r>
    </w:p>
    <w:p w14:paraId="5FC5098C" w14:textId="77777777" w:rsidR="00377C30" w:rsidRPr="00377C30" w:rsidRDefault="00B835E7" w:rsidP="00377C30">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 Вознаграждение Турагента входит в общую цену туристского продукта. </w:t>
      </w:r>
    </w:p>
    <w:p w14:paraId="250C2C6F" w14:textId="77777777" w:rsidR="00377C30" w:rsidRPr="00377C30" w:rsidRDefault="00B835E7" w:rsidP="00377C30">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В случае не исполнения (нарушения сроков исполнения) обязательств Заказчика по оплате общей цены туристского продукта Турагент освобождается от ответственности за исполнение поручения Заказчика по настоящему договору. В случае уклонения Заказчика от оплаты общей цены туристского продукта на срок более 24 часов после отправки заявки на бронирование, договор автоматически аннулируется. </w:t>
      </w:r>
    </w:p>
    <w:p w14:paraId="5F11595E" w14:textId="77777777" w:rsidR="00377C30" w:rsidRPr="00DE72A0" w:rsidRDefault="00B835E7" w:rsidP="00377C30">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Общая цена туристского продукта в рублях определяется Турагентом на день составления заявки Заказчика </w:t>
      </w:r>
    </w:p>
    <w:p w14:paraId="379E4A15" w14:textId="77777777" w:rsidR="00DE72A0" w:rsidRPr="00377C30" w:rsidRDefault="00DE72A0" w:rsidP="00DE72A0">
      <w:pPr>
        <w:pStyle w:val="a7"/>
        <w:ind w:left="792"/>
        <w:jc w:val="both"/>
        <w:rPr>
          <w:rFonts w:ascii="Times New Roman" w:hAnsi="Times New Roman" w:cs="Times New Roman"/>
          <w:b/>
          <w:sz w:val="24"/>
          <w:szCs w:val="24"/>
        </w:rPr>
      </w:pPr>
    </w:p>
    <w:p w14:paraId="4E8CE6CA" w14:textId="77777777" w:rsidR="00377C30" w:rsidRPr="00377C30" w:rsidRDefault="00377C30" w:rsidP="00377C30">
      <w:pPr>
        <w:pStyle w:val="a7"/>
        <w:numPr>
          <w:ilvl w:val="0"/>
          <w:numId w:val="2"/>
        </w:numPr>
        <w:jc w:val="both"/>
        <w:rPr>
          <w:rFonts w:ascii="Times New Roman" w:hAnsi="Times New Roman" w:cs="Times New Roman"/>
          <w:b/>
          <w:sz w:val="24"/>
          <w:szCs w:val="24"/>
        </w:rPr>
      </w:pPr>
      <w:r w:rsidRPr="00377C30">
        <w:rPr>
          <w:rFonts w:ascii="Times New Roman" w:hAnsi="Times New Roman" w:cs="Times New Roman"/>
          <w:b/>
          <w:sz w:val="24"/>
          <w:szCs w:val="24"/>
        </w:rPr>
        <w:t>Дополнительные условия договора</w:t>
      </w:r>
      <w:r w:rsidR="00B835E7" w:rsidRPr="00377C30">
        <w:rPr>
          <w:rFonts w:ascii="Times New Roman" w:hAnsi="Times New Roman" w:cs="Times New Roman"/>
          <w:b/>
          <w:sz w:val="24"/>
          <w:szCs w:val="24"/>
        </w:rPr>
        <w:t xml:space="preserve"> </w:t>
      </w:r>
    </w:p>
    <w:p w14:paraId="0E7EA116" w14:textId="77777777" w:rsidR="00377C30" w:rsidRPr="00377C30" w:rsidRDefault="00B835E7" w:rsidP="00377C30">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Принятие настоящего договора и заявки (листа бронирования)</w:t>
      </w:r>
      <w:r w:rsidR="00F0278E">
        <w:rPr>
          <w:rFonts w:ascii="Times New Roman" w:hAnsi="Times New Roman" w:cs="Times New Roman"/>
          <w:sz w:val="24"/>
          <w:szCs w:val="24"/>
        </w:rPr>
        <w:t xml:space="preserve"> </w:t>
      </w:r>
      <w:r w:rsidRPr="00D75432">
        <w:rPr>
          <w:rFonts w:ascii="Times New Roman" w:hAnsi="Times New Roman" w:cs="Times New Roman"/>
          <w:sz w:val="24"/>
          <w:szCs w:val="24"/>
        </w:rPr>
        <w:t xml:space="preserve">(Приложение №1) является прямым указанием Заказчика на исполнение поручения, Турагент обязан выполнить поручение в соответствии с таким указанием Заказчика. В случае не возможности приобретения туристского продукта в соответствии с заявкой (листом бронирования) по независящим от Турагента обстоятельствам (отказ туроператора от подтверждения забронированного туристского продукта, отсутствие предложения у Туроператора по запрашиваемой Туристом цене), настоящий договор может быть изменен или расторгнут. </w:t>
      </w:r>
    </w:p>
    <w:p w14:paraId="2AF68A55" w14:textId="77777777" w:rsidR="00377C30" w:rsidRPr="00377C30" w:rsidRDefault="00B835E7" w:rsidP="00377C30">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Заказчик, принимая настоящий договор, соглашается на обработку его персональных данных и передачу таких данных третьему лицу в объеме необходимом для осуществления бронирования туристского продукта. </w:t>
      </w:r>
    </w:p>
    <w:p w14:paraId="4F25A157" w14:textId="77777777" w:rsidR="005858AB" w:rsidRPr="005858AB" w:rsidRDefault="00B835E7" w:rsidP="00377C30">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lastRenderedPageBreak/>
        <w:t>Подтверждением выполнения поручения Заказчика Турагентом является передача пакета документов, необходимых для осуществления тура, Заказчику</w:t>
      </w:r>
      <w:r w:rsidR="00377C30">
        <w:rPr>
          <w:rFonts w:ascii="Times New Roman" w:hAnsi="Times New Roman" w:cs="Times New Roman"/>
          <w:sz w:val="24"/>
          <w:szCs w:val="24"/>
        </w:rPr>
        <w:t xml:space="preserve"> лично</w:t>
      </w:r>
      <w:r w:rsidR="005858AB">
        <w:rPr>
          <w:rFonts w:ascii="Times New Roman" w:hAnsi="Times New Roman" w:cs="Times New Roman"/>
          <w:sz w:val="24"/>
          <w:szCs w:val="24"/>
        </w:rPr>
        <w:t xml:space="preserve"> или </w:t>
      </w:r>
      <w:r w:rsidRPr="00D75432">
        <w:rPr>
          <w:rFonts w:ascii="Times New Roman" w:hAnsi="Times New Roman" w:cs="Times New Roman"/>
          <w:sz w:val="24"/>
          <w:szCs w:val="24"/>
        </w:rPr>
        <w:t xml:space="preserve">на электронную почту. </w:t>
      </w:r>
    </w:p>
    <w:p w14:paraId="71AB64DD" w14:textId="77777777" w:rsidR="005858AB" w:rsidRPr="005858AB" w:rsidRDefault="00B835E7" w:rsidP="00377C30">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Договор считается исполненным, если к дате начала путешествия в адрес Турагента, указанный в разделе 5 не поступило возражений Заказчика по исполнению поручения</w:t>
      </w:r>
      <w:r w:rsidR="005858AB">
        <w:rPr>
          <w:rFonts w:ascii="Times New Roman" w:hAnsi="Times New Roman" w:cs="Times New Roman"/>
          <w:sz w:val="24"/>
          <w:szCs w:val="24"/>
        </w:rPr>
        <w:t>.</w:t>
      </w:r>
    </w:p>
    <w:p w14:paraId="57495F74" w14:textId="77777777" w:rsidR="005858AB" w:rsidRPr="005858AB" w:rsidRDefault="00B835E7" w:rsidP="00377C30">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 Заказчик при принятии настоящего договора обязан иметь документы удостоверяющие личность оформленные в соответствии с действующим законодательством РФ, а так же без промедления обязан предоставить Турагенту все документы необходимые для приобретения туристского продукта. </w:t>
      </w:r>
    </w:p>
    <w:p w14:paraId="34DFD802" w14:textId="77777777" w:rsidR="005858AB" w:rsidRPr="005858AB" w:rsidRDefault="00B835E7" w:rsidP="00377C30">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 xml:space="preserve">Все споры и разногласия по настоящему договору будут решаться путем переговоров, в случае не урегулирования спора путем переговоров, Заказчик обязан обратиться с письменным требованием к Туроператору. В случае если на стадии досудебного разбирательства стороны не придут к соглашению, то спор подлежит рассмотрению в суде по правилам подсудности ГПК РФ. </w:t>
      </w:r>
    </w:p>
    <w:p w14:paraId="0A6E89AA" w14:textId="77777777" w:rsidR="00A57C13" w:rsidRPr="00DE72A0" w:rsidRDefault="00B835E7" w:rsidP="00DE72A0">
      <w:pPr>
        <w:pStyle w:val="a7"/>
        <w:numPr>
          <w:ilvl w:val="1"/>
          <w:numId w:val="2"/>
        </w:numPr>
        <w:jc w:val="both"/>
        <w:rPr>
          <w:rFonts w:ascii="Times New Roman" w:hAnsi="Times New Roman" w:cs="Times New Roman"/>
          <w:b/>
          <w:sz w:val="24"/>
          <w:szCs w:val="24"/>
        </w:rPr>
      </w:pPr>
      <w:r w:rsidRPr="00D75432">
        <w:rPr>
          <w:rFonts w:ascii="Times New Roman" w:hAnsi="Times New Roman" w:cs="Times New Roman"/>
          <w:sz w:val="24"/>
          <w:szCs w:val="24"/>
        </w:rPr>
        <w:t>Заказчик, акцептуя настоящий договор, удостоверяет, что ему предоставлены для ознакомления Правила оказания услуг по реализации туристского продукта утверждены Постановлением Правительства РФ от 18.07.2007 N 452, с текстом правил Заказчик ознакомился, объем предоставляемой Турагент</w:t>
      </w:r>
      <w:r w:rsidR="00DE72A0">
        <w:rPr>
          <w:rFonts w:ascii="Times New Roman" w:hAnsi="Times New Roman" w:cs="Times New Roman"/>
          <w:sz w:val="24"/>
          <w:szCs w:val="24"/>
        </w:rPr>
        <w:t xml:space="preserve">ом информации ему предоставлен. </w:t>
      </w:r>
    </w:p>
    <w:p w14:paraId="6C5444F8" w14:textId="77777777" w:rsidR="007F1FED" w:rsidRDefault="007F1FED">
      <w:pPr>
        <w:rPr>
          <w:rFonts w:ascii="Times New Roman" w:hAnsi="Times New Roman" w:cs="Times New Roman"/>
          <w:b/>
          <w:sz w:val="24"/>
          <w:szCs w:val="24"/>
        </w:rPr>
      </w:pPr>
      <w:r>
        <w:rPr>
          <w:rFonts w:ascii="Times New Roman" w:hAnsi="Times New Roman" w:cs="Times New Roman"/>
          <w:b/>
          <w:sz w:val="24"/>
          <w:szCs w:val="24"/>
        </w:rPr>
        <w:br w:type="page"/>
      </w:r>
    </w:p>
    <w:p w14:paraId="4DA3F66E" w14:textId="6BD52E0B" w:rsidR="005858AB" w:rsidRPr="005858AB" w:rsidRDefault="005858AB" w:rsidP="005858AB">
      <w:pPr>
        <w:pStyle w:val="a7"/>
        <w:numPr>
          <w:ilvl w:val="0"/>
          <w:numId w:val="2"/>
        </w:numPr>
        <w:jc w:val="both"/>
        <w:rPr>
          <w:rFonts w:ascii="Times New Roman" w:hAnsi="Times New Roman" w:cs="Times New Roman"/>
          <w:b/>
          <w:sz w:val="24"/>
          <w:szCs w:val="24"/>
        </w:rPr>
      </w:pPr>
      <w:r>
        <w:rPr>
          <w:rFonts w:ascii="Times New Roman" w:hAnsi="Times New Roman" w:cs="Times New Roman"/>
          <w:b/>
          <w:sz w:val="24"/>
          <w:szCs w:val="24"/>
        </w:rPr>
        <w:lastRenderedPageBreak/>
        <w:t>Р</w:t>
      </w:r>
      <w:r w:rsidR="00B835E7" w:rsidRPr="005858AB">
        <w:rPr>
          <w:rFonts w:ascii="Times New Roman" w:hAnsi="Times New Roman" w:cs="Times New Roman"/>
          <w:b/>
          <w:sz w:val="24"/>
          <w:szCs w:val="24"/>
        </w:rPr>
        <w:t xml:space="preserve">еквизиты </w:t>
      </w:r>
      <w:bookmarkStart w:id="0" w:name="_GoBack"/>
      <w:bookmarkEnd w:id="0"/>
      <w:r>
        <w:rPr>
          <w:rFonts w:ascii="Times New Roman" w:hAnsi="Times New Roman" w:cs="Times New Roman"/>
          <w:b/>
          <w:sz w:val="24"/>
          <w:szCs w:val="24"/>
        </w:rPr>
        <w:t>Турагента</w:t>
      </w:r>
      <w:r w:rsidR="00B835E7" w:rsidRPr="005858AB">
        <w:rPr>
          <w:rFonts w:ascii="Times New Roman" w:hAnsi="Times New Roman" w:cs="Times New Roman"/>
          <w:b/>
          <w:sz w:val="24"/>
          <w:szCs w:val="24"/>
        </w:rPr>
        <w:t>:</w:t>
      </w:r>
      <w:r w:rsidR="00B835E7" w:rsidRPr="00D75432">
        <w:rPr>
          <w:rFonts w:ascii="Times New Roman" w:hAnsi="Times New Roman" w:cs="Times New Roman"/>
          <w:sz w:val="24"/>
          <w:szCs w:val="24"/>
        </w:rPr>
        <w:t xml:space="preserve"> </w:t>
      </w:r>
    </w:p>
    <w:p w14:paraId="2631B23A" w14:textId="77777777" w:rsidR="005858AB" w:rsidRDefault="005858AB" w:rsidP="005858AB">
      <w:pPr>
        <w:pStyle w:val="a7"/>
        <w:ind w:left="360"/>
        <w:jc w:val="both"/>
        <w:rPr>
          <w:rFonts w:ascii="Times New Roman" w:hAnsi="Times New Roman" w:cs="Times New Roman"/>
          <w:sz w:val="24"/>
          <w:szCs w:val="24"/>
        </w:rPr>
      </w:pPr>
    </w:p>
    <w:p w14:paraId="5B8F33DC" w14:textId="77777777" w:rsidR="00187D7D" w:rsidRPr="00187D7D" w:rsidRDefault="00187D7D" w:rsidP="00187D7D">
      <w:pPr>
        <w:rPr>
          <w:rFonts w:ascii="Times New Roman" w:hAnsi="Times New Roman" w:cs="Times New Roman"/>
        </w:rPr>
      </w:pPr>
      <w:r w:rsidRPr="00187D7D">
        <w:rPr>
          <w:rFonts w:ascii="Times New Roman" w:hAnsi="Times New Roman" w:cs="Times New Roman"/>
        </w:rPr>
        <w:t xml:space="preserve">Полное наименование: </w:t>
      </w:r>
    </w:p>
    <w:p w14:paraId="1FC56221" w14:textId="77777777" w:rsidR="00187D7D" w:rsidRPr="00187D7D" w:rsidRDefault="00187D7D" w:rsidP="00187D7D">
      <w:pPr>
        <w:rPr>
          <w:rFonts w:ascii="Times New Roman" w:hAnsi="Times New Roman" w:cs="Times New Roman"/>
          <w:b/>
        </w:rPr>
      </w:pPr>
      <w:r w:rsidRPr="00187D7D">
        <w:rPr>
          <w:rFonts w:ascii="Times New Roman" w:hAnsi="Times New Roman" w:cs="Times New Roman"/>
          <w:b/>
        </w:rPr>
        <w:t>Муниципальное бюджетное учреждение округа Муром "Отдел туризма"</w:t>
      </w:r>
    </w:p>
    <w:p w14:paraId="72525258" w14:textId="77777777" w:rsidR="00187D7D" w:rsidRPr="00187D7D" w:rsidRDefault="00187D7D" w:rsidP="00187D7D">
      <w:pPr>
        <w:rPr>
          <w:rFonts w:ascii="Times New Roman" w:hAnsi="Times New Roman" w:cs="Times New Roman"/>
        </w:rPr>
      </w:pPr>
      <w:r w:rsidRPr="00187D7D">
        <w:rPr>
          <w:rFonts w:ascii="Times New Roman" w:hAnsi="Times New Roman" w:cs="Times New Roman"/>
        </w:rPr>
        <w:t xml:space="preserve">Сокращенное наименование: </w:t>
      </w:r>
    </w:p>
    <w:p w14:paraId="5B2DE950" w14:textId="77777777" w:rsidR="00187D7D" w:rsidRPr="00187D7D" w:rsidRDefault="00187D7D" w:rsidP="00187D7D">
      <w:pPr>
        <w:rPr>
          <w:rFonts w:ascii="Times New Roman" w:hAnsi="Times New Roman" w:cs="Times New Roman"/>
          <w:b/>
        </w:rPr>
      </w:pPr>
      <w:r w:rsidRPr="00187D7D">
        <w:rPr>
          <w:rFonts w:ascii="Times New Roman" w:hAnsi="Times New Roman" w:cs="Times New Roman"/>
          <w:b/>
        </w:rPr>
        <w:t>МБУ «ОТДЕЛ ТУРИЗМА»</w:t>
      </w:r>
    </w:p>
    <w:p w14:paraId="0B5C78E8" w14:textId="77777777" w:rsidR="00187D7D" w:rsidRPr="00187D7D" w:rsidRDefault="00187D7D" w:rsidP="00187D7D">
      <w:pPr>
        <w:rPr>
          <w:rFonts w:ascii="Times New Roman" w:hAnsi="Times New Roman" w:cs="Times New Roman"/>
          <w:b/>
        </w:rPr>
      </w:pPr>
    </w:p>
    <w:p w14:paraId="759723C3" w14:textId="77777777" w:rsidR="00187D7D" w:rsidRPr="00187D7D" w:rsidRDefault="00187D7D" w:rsidP="00187D7D">
      <w:pPr>
        <w:rPr>
          <w:rFonts w:ascii="Times New Roman" w:hAnsi="Times New Roman" w:cs="Times New Roman"/>
        </w:rPr>
      </w:pPr>
      <w:r w:rsidRPr="00187D7D">
        <w:rPr>
          <w:rFonts w:ascii="Times New Roman" w:hAnsi="Times New Roman" w:cs="Times New Roman"/>
        </w:rPr>
        <w:t>ИНН 3307022472 / КПП 330701001</w:t>
      </w:r>
      <w:r>
        <w:rPr>
          <w:rFonts w:ascii="Times New Roman" w:hAnsi="Times New Roman" w:cs="Times New Roman"/>
        </w:rPr>
        <w:t xml:space="preserve"> </w:t>
      </w:r>
      <w:r w:rsidRPr="00187D7D">
        <w:rPr>
          <w:rFonts w:ascii="Times New Roman" w:hAnsi="Times New Roman" w:cs="Times New Roman"/>
          <w:u w:val="single"/>
        </w:rPr>
        <w:t>Юридический адрес:</w:t>
      </w:r>
      <w:r w:rsidRPr="00187D7D">
        <w:rPr>
          <w:rFonts w:ascii="Times New Roman" w:hAnsi="Times New Roman" w:cs="Times New Roman"/>
        </w:rPr>
        <w:t xml:space="preserve"> 602267, г. Муром Владимирской области</w:t>
      </w:r>
    </w:p>
    <w:p w14:paraId="4243D49E" w14:textId="77777777" w:rsidR="00187D7D" w:rsidRDefault="00187D7D" w:rsidP="00187D7D">
      <w:pPr>
        <w:rPr>
          <w:rFonts w:ascii="Times New Roman" w:hAnsi="Times New Roman" w:cs="Times New Roman"/>
        </w:rPr>
      </w:pPr>
      <w:r w:rsidRPr="00187D7D">
        <w:rPr>
          <w:rFonts w:ascii="Times New Roman" w:hAnsi="Times New Roman" w:cs="Times New Roman"/>
        </w:rPr>
        <w:t>улица Артема, дом 2</w:t>
      </w:r>
      <w:r>
        <w:rPr>
          <w:rFonts w:ascii="Times New Roman" w:hAnsi="Times New Roman" w:cs="Times New Roman"/>
        </w:rPr>
        <w:t xml:space="preserve"> </w:t>
      </w:r>
    </w:p>
    <w:p w14:paraId="3F409714" w14:textId="77777777" w:rsidR="00187D7D" w:rsidRPr="00187D7D" w:rsidRDefault="00187D7D" w:rsidP="00187D7D">
      <w:pPr>
        <w:rPr>
          <w:rFonts w:ascii="Times New Roman" w:hAnsi="Times New Roman" w:cs="Times New Roman"/>
        </w:rPr>
      </w:pPr>
      <w:r w:rsidRPr="00187D7D">
        <w:rPr>
          <w:rFonts w:ascii="Times New Roman" w:hAnsi="Times New Roman" w:cs="Times New Roman"/>
          <w:u w:val="single"/>
        </w:rPr>
        <w:t>Почтовый адрес:</w:t>
      </w:r>
      <w:r w:rsidRPr="00187D7D">
        <w:rPr>
          <w:rFonts w:ascii="Times New Roman" w:hAnsi="Times New Roman" w:cs="Times New Roman"/>
        </w:rPr>
        <w:t xml:space="preserve"> 602267, г. Муром, Владимирской области, улица Ленина, д. 17</w:t>
      </w:r>
    </w:p>
    <w:p w14:paraId="2BF0A066" w14:textId="77777777" w:rsidR="00187D7D" w:rsidRPr="00187D7D" w:rsidRDefault="00187D7D" w:rsidP="00187D7D">
      <w:pPr>
        <w:rPr>
          <w:rFonts w:ascii="Times New Roman" w:hAnsi="Times New Roman" w:cs="Times New Roman"/>
        </w:rPr>
      </w:pPr>
      <w:r w:rsidRPr="00187D7D">
        <w:rPr>
          <w:rFonts w:ascii="Times New Roman" w:hAnsi="Times New Roman" w:cs="Times New Roman"/>
        </w:rPr>
        <w:t>тел: (49234) 3-35-97</w:t>
      </w:r>
    </w:p>
    <w:p w14:paraId="4946437E" w14:textId="77777777" w:rsidR="00187D7D" w:rsidRPr="00187D7D" w:rsidRDefault="00187D7D" w:rsidP="00187D7D">
      <w:pPr>
        <w:rPr>
          <w:rFonts w:ascii="Times New Roman" w:hAnsi="Times New Roman" w:cs="Times New Roman"/>
        </w:rPr>
      </w:pPr>
      <w:r w:rsidRPr="00187D7D">
        <w:rPr>
          <w:rFonts w:ascii="Times New Roman" w:hAnsi="Times New Roman" w:cs="Times New Roman"/>
        </w:rPr>
        <w:t>Банк ОТДЕЛЕНИЕ ВЛАДИМИР БАНКА РОССИИ//УФК по Владимирской области г. Владимир</w:t>
      </w:r>
    </w:p>
    <w:p w14:paraId="27981BD5" w14:textId="77777777" w:rsidR="00187D7D" w:rsidRPr="00187D7D" w:rsidRDefault="00187D7D" w:rsidP="00187D7D">
      <w:pPr>
        <w:rPr>
          <w:rFonts w:ascii="Times New Roman" w:hAnsi="Times New Roman" w:cs="Times New Roman"/>
        </w:rPr>
      </w:pPr>
      <w:r w:rsidRPr="00187D7D">
        <w:rPr>
          <w:rFonts w:ascii="Times New Roman" w:hAnsi="Times New Roman" w:cs="Times New Roman"/>
        </w:rPr>
        <w:t>БИК ТОФК 011708377</w:t>
      </w:r>
    </w:p>
    <w:p w14:paraId="117072CE" w14:textId="77777777" w:rsidR="00187D7D" w:rsidRPr="00187D7D" w:rsidRDefault="00187D7D" w:rsidP="00187D7D">
      <w:pPr>
        <w:rPr>
          <w:rFonts w:ascii="Times New Roman" w:hAnsi="Times New Roman" w:cs="Times New Roman"/>
        </w:rPr>
      </w:pPr>
      <w:r w:rsidRPr="00187D7D">
        <w:rPr>
          <w:rFonts w:ascii="Times New Roman" w:hAnsi="Times New Roman" w:cs="Times New Roman"/>
        </w:rPr>
        <w:t>Единый казначейский счет</w:t>
      </w:r>
      <w:r>
        <w:rPr>
          <w:rFonts w:ascii="Times New Roman" w:hAnsi="Times New Roman" w:cs="Times New Roman"/>
        </w:rPr>
        <w:t xml:space="preserve"> </w:t>
      </w:r>
      <w:r w:rsidRPr="00187D7D">
        <w:rPr>
          <w:rFonts w:ascii="Times New Roman" w:hAnsi="Times New Roman" w:cs="Times New Roman"/>
        </w:rPr>
        <w:t>40102810945370000020</w:t>
      </w:r>
    </w:p>
    <w:p w14:paraId="21F0F3B2" w14:textId="77777777" w:rsidR="00187D7D" w:rsidRPr="00187D7D" w:rsidRDefault="00187D7D" w:rsidP="00187D7D">
      <w:pPr>
        <w:rPr>
          <w:rFonts w:ascii="Times New Roman" w:hAnsi="Times New Roman" w:cs="Times New Roman"/>
        </w:rPr>
      </w:pPr>
      <w:r w:rsidRPr="00187D7D">
        <w:rPr>
          <w:rFonts w:ascii="Times New Roman" w:hAnsi="Times New Roman" w:cs="Times New Roman"/>
        </w:rPr>
        <w:t>Казначейский счет</w:t>
      </w:r>
      <w:r>
        <w:rPr>
          <w:rFonts w:ascii="Times New Roman" w:hAnsi="Times New Roman" w:cs="Times New Roman"/>
        </w:rPr>
        <w:t xml:space="preserve"> </w:t>
      </w:r>
      <w:r w:rsidRPr="00187D7D">
        <w:rPr>
          <w:rFonts w:ascii="Times New Roman" w:hAnsi="Times New Roman" w:cs="Times New Roman"/>
        </w:rPr>
        <w:t>03234643177350002800</w:t>
      </w:r>
    </w:p>
    <w:p w14:paraId="33C1C99C" w14:textId="77777777" w:rsidR="00187D7D" w:rsidRPr="00187D7D" w:rsidRDefault="00187D7D" w:rsidP="00187D7D">
      <w:pPr>
        <w:rPr>
          <w:rFonts w:ascii="Times New Roman" w:hAnsi="Times New Roman" w:cs="Times New Roman"/>
        </w:rPr>
      </w:pPr>
      <w:r w:rsidRPr="00187D7D">
        <w:rPr>
          <w:rFonts w:ascii="Times New Roman" w:hAnsi="Times New Roman" w:cs="Times New Roman"/>
        </w:rPr>
        <w:t xml:space="preserve">ОГРН 1173328012714,  </w:t>
      </w:r>
    </w:p>
    <w:p w14:paraId="2C602643" w14:textId="77777777" w:rsidR="00187D7D" w:rsidRPr="00187D7D" w:rsidRDefault="00187D7D" w:rsidP="00187D7D">
      <w:pPr>
        <w:rPr>
          <w:rFonts w:ascii="Times New Roman" w:hAnsi="Times New Roman" w:cs="Times New Roman"/>
        </w:rPr>
      </w:pPr>
      <w:r w:rsidRPr="00187D7D">
        <w:rPr>
          <w:rFonts w:ascii="Times New Roman" w:hAnsi="Times New Roman" w:cs="Times New Roman"/>
        </w:rPr>
        <w:t>ОКТМО 17735000001</w:t>
      </w:r>
    </w:p>
    <w:p w14:paraId="7FA8A1D7" w14:textId="77777777" w:rsidR="00187D7D" w:rsidRPr="00187D7D" w:rsidRDefault="00187D7D" w:rsidP="00187D7D">
      <w:pPr>
        <w:rPr>
          <w:rFonts w:ascii="Times New Roman" w:hAnsi="Times New Roman" w:cs="Times New Roman"/>
        </w:rPr>
      </w:pPr>
      <w:r w:rsidRPr="00187D7D">
        <w:rPr>
          <w:rFonts w:ascii="Times New Roman" w:hAnsi="Times New Roman" w:cs="Times New Roman"/>
        </w:rPr>
        <w:t xml:space="preserve">             </w:t>
      </w:r>
    </w:p>
    <w:p w14:paraId="0355BC94" w14:textId="77777777" w:rsidR="00F71E89" w:rsidRDefault="00F71E89" w:rsidP="00187D7D">
      <w:pPr>
        <w:rPr>
          <w:rFonts w:ascii="Times New Roman" w:hAnsi="Times New Roman" w:cs="Times New Roman"/>
        </w:rPr>
      </w:pPr>
    </w:p>
    <w:p w14:paraId="0B303CD4" w14:textId="77777777" w:rsidR="00F71E89" w:rsidRDefault="00F71E89" w:rsidP="00F71E89">
      <w:pPr>
        <w:rPr>
          <w:rFonts w:ascii="Times New Roman" w:hAnsi="Times New Roman" w:cs="Times New Roman"/>
        </w:rPr>
      </w:pPr>
    </w:p>
    <w:p w14:paraId="549A5A4B" w14:textId="77777777" w:rsidR="00F71E89" w:rsidRDefault="00F71E89" w:rsidP="00F71E89">
      <w:pPr>
        <w:rPr>
          <w:rFonts w:ascii="Times New Roman" w:hAnsi="Times New Roman" w:cs="Times New Roman"/>
        </w:rPr>
      </w:pPr>
    </w:p>
    <w:p w14:paraId="4086E1D0" w14:textId="77777777" w:rsidR="00F71E89" w:rsidRDefault="00F71E89" w:rsidP="00F71E89">
      <w:pPr>
        <w:rPr>
          <w:rFonts w:ascii="Times New Roman" w:hAnsi="Times New Roman" w:cs="Times New Roman"/>
        </w:rPr>
      </w:pPr>
    </w:p>
    <w:p w14:paraId="1191B7FD" w14:textId="77777777" w:rsidR="00187D7D" w:rsidRPr="00187D7D" w:rsidRDefault="00187D7D" w:rsidP="00F71E89">
      <w:pPr>
        <w:rPr>
          <w:rFonts w:ascii="Times New Roman" w:hAnsi="Times New Roman" w:cs="Times New Roman"/>
        </w:rPr>
      </w:pPr>
      <w:r w:rsidRPr="00187D7D">
        <w:rPr>
          <w:rFonts w:ascii="Times New Roman" w:hAnsi="Times New Roman" w:cs="Times New Roman"/>
        </w:rPr>
        <w:t xml:space="preserve">Директор МБУ «Отдел туризма»  </w:t>
      </w:r>
      <w:r w:rsidR="00F71E89">
        <w:rPr>
          <w:rFonts w:ascii="Times New Roman" w:hAnsi="Times New Roman" w:cs="Times New Roman"/>
        </w:rPr>
        <w:t xml:space="preserve">                                                                    </w:t>
      </w:r>
      <w:r w:rsidRPr="00187D7D">
        <w:rPr>
          <w:rFonts w:ascii="Times New Roman" w:hAnsi="Times New Roman" w:cs="Times New Roman"/>
          <w:b/>
        </w:rPr>
        <w:t>Рубцова Мария Андреевна</w:t>
      </w:r>
      <w:r w:rsidRPr="00187D7D">
        <w:rPr>
          <w:rFonts w:ascii="Times New Roman" w:hAnsi="Times New Roman" w:cs="Times New Roman"/>
        </w:rPr>
        <w:t xml:space="preserve">          </w:t>
      </w:r>
    </w:p>
    <w:p w14:paraId="1E4C2D12" w14:textId="77777777" w:rsidR="00187D7D" w:rsidRDefault="00187D7D" w:rsidP="00187D7D">
      <w:pPr>
        <w:pStyle w:val="30"/>
        <w:shd w:val="clear" w:color="auto" w:fill="auto"/>
        <w:spacing w:line="240" w:lineRule="auto"/>
        <w:ind w:firstLine="720"/>
        <w:jc w:val="both"/>
        <w:rPr>
          <w:b w:val="0"/>
          <w:bCs w:val="0"/>
          <w:i w:val="0"/>
          <w:iCs w:val="0"/>
          <w:sz w:val="28"/>
          <w:szCs w:val="28"/>
        </w:rPr>
      </w:pPr>
    </w:p>
    <w:p w14:paraId="6B69BBF1" w14:textId="77777777" w:rsidR="005858AB" w:rsidRDefault="005858AB" w:rsidP="005858AB">
      <w:pPr>
        <w:pStyle w:val="a7"/>
        <w:ind w:left="360"/>
        <w:jc w:val="both"/>
        <w:rPr>
          <w:rFonts w:ascii="Times New Roman" w:hAnsi="Times New Roman" w:cs="Times New Roman"/>
          <w:sz w:val="24"/>
          <w:szCs w:val="24"/>
        </w:rPr>
      </w:pPr>
    </w:p>
    <w:p w14:paraId="525BF36D" w14:textId="77777777" w:rsidR="005858AB" w:rsidRDefault="005858AB" w:rsidP="005858AB">
      <w:pPr>
        <w:pStyle w:val="a7"/>
        <w:ind w:left="360"/>
        <w:jc w:val="both"/>
        <w:rPr>
          <w:rFonts w:ascii="Times New Roman" w:hAnsi="Times New Roman" w:cs="Times New Roman"/>
          <w:sz w:val="24"/>
          <w:szCs w:val="24"/>
        </w:rPr>
      </w:pPr>
    </w:p>
    <w:p w14:paraId="2C968593" w14:textId="77777777" w:rsidR="005858AB" w:rsidRDefault="005858AB" w:rsidP="005858AB">
      <w:pPr>
        <w:pStyle w:val="a7"/>
        <w:ind w:left="360"/>
        <w:jc w:val="both"/>
        <w:rPr>
          <w:rFonts w:ascii="Times New Roman" w:hAnsi="Times New Roman" w:cs="Times New Roman"/>
          <w:sz w:val="24"/>
          <w:szCs w:val="24"/>
        </w:rPr>
      </w:pPr>
    </w:p>
    <w:p w14:paraId="258F1E3D" w14:textId="77777777" w:rsidR="005858AB" w:rsidRDefault="005858AB" w:rsidP="005858AB">
      <w:pPr>
        <w:pStyle w:val="a7"/>
        <w:ind w:left="360"/>
        <w:jc w:val="both"/>
        <w:rPr>
          <w:rFonts w:ascii="Times New Roman" w:hAnsi="Times New Roman" w:cs="Times New Roman"/>
          <w:sz w:val="24"/>
          <w:szCs w:val="24"/>
        </w:rPr>
      </w:pPr>
    </w:p>
    <w:p w14:paraId="7E87C8B9" w14:textId="77777777" w:rsidR="005858AB" w:rsidRDefault="005858AB" w:rsidP="005858AB">
      <w:pPr>
        <w:pStyle w:val="a7"/>
        <w:ind w:left="360"/>
        <w:jc w:val="both"/>
        <w:rPr>
          <w:rFonts w:ascii="Times New Roman" w:hAnsi="Times New Roman" w:cs="Times New Roman"/>
          <w:sz w:val="24"/>
          <w:szCs w:val="24"/>
        </w:rPr>
      </w:pPr>
    </w:p>
    <w:p w14:paraId="3A2C54BF" w14:textId="77777777" w:rsidR="005858AB" w:rsidRDefault="005858AB" w:rsidP="005858AB">
      <w:pPr>
        <w:pStyle w:val="a7"/>
        <w:ind w:left="360"/>
        <w:jc w:val="both"/>
        <w:rPr>
          <w:rFonts w:ascii="Times New Roman" w:hAnsi="Times New Roman" w:cs="Times New Roman"/>
          <w:sz w:val="24"/>
          <w:szCs w:val="24"/>
        </w:rPr>
      </w:pPr>
    </w:p>
    <w:p w14:paraId="51BC00D2" w14:textId="77777777" w:rsidR="005858AB" w:rsidRDefault="005858AB" w:rsidP="005858AB">
      <w:pPr>
        <w:pStyle w:val="a7"/>
        <w:ind w:left="360"/>
        <w:jc w:val="both"/>
        <w:rPr>
          <w:rFonts w:ascii="Times New Roman" w:hAnsi="Times New Roman" w:cs="Times New Roman"/>
          <w:sz w:val="24"/>
          <w:szCs w:val="24"/>
        </w:rPr>
      </w:pPr>
    </w:p>
    <w:p w14:paraId="34786589" w14:textId="77777777" w:rsidR="005858AB" w:rsidRDefault="005858AB" w:rsidP="005858AB">
      <w:pPr>
        <w:pStyle w:val="a7"/>
        <w:ind w:left="360"/>
        <w:jc w:val="both"/>
        <w:rPr>
          <w:rFonts w:ascii="Times New Roman" w:hAnsi="Times New Roman" w:cs="Times New Roman"/>
          <w:sz w:val="24"/>
          <w:szCs w:val="24"/>
        </w:rPr>
      </w:pPr>
    </w:p>
    <w:p w14:paraId="09DC0C2B" w14:textId="77777777" w:rsidR="005858AB" w:rsidRPr="00FC53EA" w:rsidRDefault="005858AB" w:rsidP="00FC53EA">
      <w:pPr>
        <w:jc w:val="both"/>
        <w:rPr>
          <w:rFonts w:ascii="Times New Roman" w:hAnsi="Times New Roman" w:cs="Times New Roman"/>
          <w:sz w:val="24"/>
          <w:szCs w:val="24"/>
        </w:rPr>
      </w:pPr>
    </w:p>
    <w:p w14:paraId="4F8C10DF" w14:textId="77777777" w:rsidR="007F1FED" w:rsidRDefault="007F1FED" w:rsidP="007F1FED">
      <w:pPr>
        <w:pStyle w:val="a7"/>
        <w:tabs>
          <w:tab w:val="left" w:pos="7380"/>
          <w:tab w:val="right" w:pos="9638"/>
        </w:tabs>
        <w:ind w:left="360"/>
        <w:rPr>
          <w:rFonts w:ascii="Times New Roman" w:hAnsi="Times New Roman" w:cs="Times New Roman"/>
          <w:b/>
          <w:sz w:val="24"/>
          <w:szCs w:val="24"/>
        </w:rPr>
      </w:pPr>
      <w:r>
        <w:rPr>
          <w:rFonts w:ascii="Times New Roman" w:hAnsi="Times New Roman" w:cs="Times New Roman"/>
          <w:b/>
          <w:sz w:val="24"/>
          <w:szCs w:val="24"/>
        </w:rPr>
        <w:tab/>
      </w:r>
    </w:p>
    <w:p w14:paraId="27C56AE2" w14:textId="77777777" w:rsidR="007F1FED" w:rsidRDefault="007F1FED" w:rsidP="007F1FED">
      <w:pPr>
        <w:pStyle w:val="a7"/>
        <w:tabs>
          <w:tab w:val="left" w:pos="7380"/>
          <w:tab w:val="right" w:pos="9638"/>
        </w:tabs>
        <w:ind w:left="360"/>
        <w:rPr>
          <w:rFonts w:ascii="Times New Roman" w:hAnsi="Times New Roman" w:cs="Times New Roman"/>
          <w:b/>
          <w:sz w:val="24"/>
          <w:szCs w:val="24"/>
        </w:rPr>
      </w:pPr>
    </w:p>
    <w:p w14:paraId="16414A0A" w14:textId="77777777" w:rsidR="007F1FED" w:rsidRDefault="007F1FED" w:rsidP="007F1FED">
      <w:pPr>
        <w:pStyle w:val="a7"/>
        <w:tabs>
          <w:tab w:val="left" w:pos="7380"/>
          <w:tab w:val="right" w:pos="9638"/>
        </w:tabs>
        <w:ind w:left="360"/>
        <w:rPr>
          <w:rFonts w:ascii="Times New Roman" w:hAnsi="Times New Roman" w:cs="Times New Roman"/>
          <w:b/>
          <w:sz w:val="24"/>
          <w:szCs w:val="24"/>
        </w:rPr>
      </w:pPr>
      <w:r>
        <w:rPr>
          <w:rFonts w:ascii="Times New Roman" w:hAnsi="Times New Roman" w:cs="Times New Roman"/>
          <w:b/>
          <w:sz w:val="24"/>
          <w:szCs w:val="24"/>
        </w:rPr>
        <w:tab/>
      </w:r>
    </w:p>
    <w:p w14:paraId="6DA2457D" w14:textId="77E6CA5D" w:rsidR="007F1FED" w:rsidRDefault="007F1FED">
      <w:pPr>
        <w:rPr>
          <w:rFonts w:ascii="Times New Roman" w:hAnsi="Times New Roman" w:cs="Times New Roman"/>
          <w:b/>
          <w:sz w:val="24"/>
          <w:szCs w:val="24"/>
        </w:rPr>
      </w:pPr>
    </w:p>
    <w:p w14:paraId="59CB8777" w14:textId="61C214BB" w:rsidR="00187D7D" w:rsidRPr="00910CC8" w:rsidRDefault="00B835E7" w:rsidP="007F1FED">
      <w:pPr>
        <w:pStyle w:val="a7"/>
        <w:tabs>
          <w:tab w:val="left" w:pos="7380"/>
          <w:tab w:val="right" w:pos="9638"/>
        </w:tabs>
        <w:ind w:left="360"/>
        <w:jc w:val="right"/>
        <w:rPr>
          <w:rFonts w:ascii="Times New Roman" w:hAnsi="Times New Roman" w:cs="Times New Roman"/>
          <w:b/>
          <w:sz w:val="24"/>
          <w:szCs w:val="24"/>
        </w:rPr>
      </w:pPr>
      <w:r w:rsidRPr="00910CC8">
        <w:rPr>
          <w:rFonts w:ascii="Times New Roman" w:hAnsi="Times New Roman" w:cs="Times New Roman"/>
          <w:b/>
          <w:sz w:val="24"/>
          <w:szCs w:val="24"/>
        </w:rPr>
        <w:t xml:space="preserve">Приложение №1 </w:t>
      </w:r>
    </w:p>
    <w:p w14:paraId="7018C2C2" w14:textId="77777777" w:rsidR="00187D7D" w:rsidRDefault="00187D7D" w:rsidP="00187D7D">
      <w:pPr>
        <w:pStyle w:val="a7"/>
        <w:ind w:left="360"/>
        <w:jc w:val="right"/>
        <w:rPr>
          <w:rFonts w:ascii="Times New Roman" w:hAnsi="Times New Roman" w:cs="Times New Roman"/>
          <w:sz w:val="24"/>
          <w:szCs w:val="24"/>
        </w:rPr>
      </w:pPr>
    </w:p>
    <w:p w14:paraId="00F48737" w14:textId="77777777" w:rsidR="00187D7D" w:rsidRPr="00187D7D" w:rsidRDefault="00B835E7" w:rsidP="00187D7D">
      <w:pPr>
        <w:pStyle w:val="a7"/>
        <w:ind w:left="360"/>
        <w:jc w:val="center"/>
        <w:rPr>
          <w:rFonts w:ascii="Times New Roman" w:hAnsi="Times New Roman" w:cs="Times New Roman"/>
          <w:b/>
          <w:sz w:val="24"/>
          <w:szCs w:val="24"/>
        </w:rPr>
      </w:pPr>
      <w:r w:rsidRPr="00187D7D">
        <w:rPr>
          <w:rFonts w:ascii="Times New Roman" w:hAnsi="Times New Roman" w:cs="Times New Roman"/>
          <w:b/>
          <w:sz w:val="24"/>
          <w:szCs w:val="24"/>
        </w:rPr>
        <w:t>Заявка (лист бронирования)</w:t>
      </w:r>
    </w:p>
    <w:p w14:paraId="3FF3EA79" w14:textId="78033653" w:rsidR="00187D7D" w:rsidRDefault="00B835E7" w:rsidP="005858AB">
      <w:pPr>
        <w:pStyle w:val="a7"/>
        <w:ind w:left="360"/>
        <w:jc w:val="both"/>
        <w:rPr>
          <w:rFonts w:ascii="Times New Roman" w:hAnsi="Times New Roman" w:cs="Times New Roman"/>
          <w:sz w:val="24"/>
          <w:szCs w:val="24"/>
        </w:rPr>
      </w:pPr>
      <w:r w:rsidRPr="00D75432">
        <w:rPr>
          <w:rFonts w:ascii="Times New Roman" w:hAnsi="Times New Roman" w:cs="Times New Roman"/>
          <w:sz w:val="24"/>
          <w:szCs w:val="24"/>
        </w:rPr>
        <w:t xml:space="preserve">г. </w:t>
      </w:r>
      <w:r w:rsidR="00187D7D">
        <w:rPr>
          <w:rFonts w:ascii="Times New Roman" w:hAnsi="Times New Roman" w:cs="Times New Roman"/>
          <w:sz w:val="24"/>
          <w:szCs w:val="24"/>
        </w:rPr>
        <w:t>Муром</w:t>
      </w:r>
      <w:r w:rsidR="00187D7D">
        <w:rPr>
          <w:rFonts w:ascii="Times New Roman" w:hAnsi="Times New Roman" w:cs="Times New Roman"/>
          <w:sz w:val="24"/>
          <w:szCs w:val="24"/>
        </w:rPr>
        <w:tab/>
      </w:r>
      <w:r w:rsidR="00187D7D">
        <w:rPr>
          <w:rFonts w:ascii="Times New Roman" w:hAnsi="Times New Roman" w:cs="Times New Roman"/>
          <w:sz w:val="24"/>
          <w:szCs w:val="24"/>
        </w:rPr>
        <w:tab/>
      </w:r>
      <w:r w:rsidR="00187D7D">
        <w:rPr>
          <w:rFonts w:ascii="Times New Roman" w:hAnsi="Times New Roman" w:cs="Times New Roman"/>
          <w:sz w:val="24"/>
          <w:szCs w:val="24"/>
        </w:rPr>
        <w:tab/>
      </w:r>
      <w:r w:rsidR="00187D7D">
        <w:rPr>
          <w:rFonts w:ascii="Times New Roman" w:hAnsi="Times New Roman" w:cs="Times New Roman"/>
          <w:sz w:val="24"/>
          <w:szCs w:val="24"/>
        </w:rPr>
        <w:tab/>
      </w:r>
      <w:r w:rsidR="00187D7D">
        <w:rPr>
          <w:rFonts w:ascii="Times New Roman" w:hAnsi="Times New Roman" w:cs="Times New Roman"/>
          <w:sz w:val="24"/>
          <w:szCs w:val="24"/>
        </w:rPr>
        <w:tab/>
      </w:r>
      <w:r w:rsidR="00187D7D">
        <w:rPr>
          <w:rFonts w:ascii="Times New Roman" w:hAnsi="Times New Roman" w:cs="Times New Roman"/>
          <w:sz w:val="24"/>
          <w:szCs w:val="24"/>
        </w:rPr>
        <w:tab/>
      </w:r>
      <w:r w:rsidR="00187D7D">
        <w:rPr>
          <w:rFonts w:ascii="Times New Roman" w:hAnsi="Times New Roman" w:cs="Times New Roman"/>
          <w:sz w:val="24"/>
          <w:szCs w:val="24"/>
        </w:rPr>
        <w:tab/>
      </w:r>
      <w:r w:rsidR="00187D7D">
        <w:rPr>
          <w:rFonts w:ascii="Times New Roman" w:hAnsi="Times New Roman" w:cs="Times New Roman"/>
          <w:sz w:val="24"/>
          <w:szCs w:val="24"/>
        </w:rPr>
        <w:tab/>
      </w:r>
      <w:r w:rsidR="00187D7D">
        <w:rPr>
          <w:rFonts w:ascii="Times New Roman" w:hAnsi="Times New Roman" w:cs="Times New Roman"/>
          <w:sz w:val="24"/>
          <w:szCs w:val="24"/>
        </w:rPr>
        <w:tab/>
      </w:r>
      <w:r w:rsidR="00187D7D">
        <w:rPr>
          <w:rFonts w:ascii="Times New Roman" w:hAnsi="Times New Roman" w:cs="Times New Roman"/>
          <w:sz w:val="24"/>
          <w:szCs w:val="24"/>
        </w:rPr>
        <w:tab/>
        <w:t xml:space="preserve">    </w:t>
      </w:r>
      <w:r w:rsidRPr="00D75432">
        <w:rPr>
          <w:rFonts w:ascii="Times New Roman" w:hAnsi="Times New Roman" w:cs="Times New Roman"/>
          <w:sz w:val="24"/>
          <w:szCs w:val="24"/>
        </w:rPr>
        <w:t xml:space="preserve"> 20</w:t>
      </w:r>
      <w:r w:rsidR="00187D7D">
        <w:rPr>
          <w:rFonts w:ascii="Times New Roman" w:hAnsi="Times New Roman" w:cs="Times New Roman"/>
          <w:sz w:val="24"/>
          <w:szCs w:val="24"/>
        </w:rPr>
        <w:t>2</w:t>
      </w:r>
      <w:r w:rsidR="007F1FED">
        <w:rPr>
          <w:rFonts w:ascii="Times New Roman" w:hAnsi="Times New Roman" w:cs="Times New Roman"/>
          <w:sz w:val="24"/>
          <w:szCs w:val="24"/>
        </w:rPr>
        <w:t>2</w:t>
      </w:r>
      <w:r w:rsidR="00187D7D">
        <w:rPr>
          <w:rFonts w:ascii="Times New Roman" w:hAnsi="Times New Roman" w:cs="Times New Roman"/>
          <w:sz w:val="24"/>
          <w:szCs w:val="24"/>
        </w:rPr>
        <w:t xml:space="preserve"> год</w:t>
      </w:r>
    </w:p>
    <w:p w14:paraId="0B770538" w14:textId="77777777" w:rsidR="00187D7D" w:rsidRDefault="00187D7D" w:rsidP="005858AB">
      <w:pPr>
        <w:pStyle w:val="a7"/>
        <w:ind w:left="360"/>
        <w:jc w:val="both"/>
        <w:rPr>
          <w:rFonts w:ascii="Times New Roman" w:hAnsi="Times New Roman" w:cs="Times New Roman"/>
          <w:sz w:val="24"/>
          <w:szCs w:val="24"/>
        </w:rPr>
      </w:pPr>
    </w:p>
    <w:p w14:paraId="700FEB70" w14:textId="77777777" w:rsidR="00187D7D" w:rsidRDefault="00B835E7" w:rsidP="005858AB">
      <w:pPr>
        <w:pStyle w:val="a7"/>
        <w:ind w:left="360"/>
        <w:jc w:val="both"/>
        <w:rPr>
          <w:rFonts w:ascii="Times New Roman" w:hAnsi="Times New Roman" w:cs="Times New Roman"/>
          <w:sz w:val="24"/>
          <w:szCs w:val="24"/>
        </w:rPr>
      </w:pPr>
      <w:r w:rsidRPr="00D75432">
        <w:rPr>
          <w:rFonts w:ascii="Times New Roman" w:hAnsi="Times New Roman" w:cs="Times New Roman"/>
          <w:sz w:val="24"/>
          <w:szCs w:val="24"/>
        </w:rPr>
        <w:t>Гражданин ________________________________ действующий от св</w:t>
      </w:r>
      <w:r w:rsidR="00187D7D">
        <w:rPr>
          <w:rFonts w:ascii="Times New Roman" w:hAnsi="Times New Roman" w:cs="Times New Roman"/>
          <w:sz w:val="24"/>
          <w:szCs w:val="24"/>
        </w:rPr>
        <w:t>оего имени и в своих интересах</w:t>
      </w:r>
      <w:r w:rsidRPr="00D75432">
        <w:rPr>
          <w:rFonts w:ascii="Times New Roman" w:hAnsi="Times New Roman" w:cs="Times New Roman"/>
          <w:sz w:val="24"/>
          <w:szCs w:val="24"/>
        </w:rPr>
        <w:t xml:space="preserve">, именуемый в дальнейшем Заказчик, с одной стороны, и </w:t>
      </w:r>
      <w:r w:rsidR="00187D7D">
        <w:rPr>
          <w:rFonts w:ascii="Times New Roman" w:hAnsi="Times New Roman" w:cs="Times New Roman"/>
          <w:sz w:val="24"/>
          <w:szCs w:val="24"/>
        </w:rPr>
        <w:t>МБУ о. Муром «Отдел туризма»</w:t>
      </w:r>
      <w:r w:rsidRPr="00D75432">
        <w:rPr>
          <w:rFonts w:ascii="Times New Roman" w:hAnsi="Times New Roman" w:cs="Times New Roman"/>
          <w:sz w:val="24"/>
          <w:szCs w:val="24"/>
        </w:rPr>
        <w:t xml:space="preserve"> в лице Директора </w:t>
      </w:r>
      <w:r w:rsidR="00187D7D">
        <w:rPr>
          <w:rFonts w:ascii="Times New Roman" w:hAnsi="Times New Roman" w:cs="Times New Roman"/>
          <w:sz w:val="24"/>
          <w:szCs w:val="24"/>
        </w:rPr>
        <w:t>Рубцовой М.А.,</w:t>
      </w:r>
      <w:r w:rsidRPr="00D75432">
        <w:rPr>
          <w:rFonts w:ascii="Times New Roman" w:hAnsi="Times New Roman" w:cs="Times New Roman"/>
          <w:sz w:val="24"/>
          <w:szCs w:val="24"/>
        </w:rPr>
        <w:t xml:space="preserve"> действующей на основании Устава, именуемое в дальнейшем Турагент, с другой стороны, составили настоящую заявку о нижеследующем: </w:t>
      </w:r>
    </w:p>
    <w:p w14:paraId="2DC82D70" w14:textId="77777777" w:rsidR="00187D7D" w:rsidRDefault="00187D7D" w:rsidP="005858AB">
      <w:pPr>
        <w:pStyle w:val="a7"/>
        <w:ind w:left="360"/>
        <w:jc w:val="both"/>
        <w:rPr>
          <w:rFonts w:ascii="Times New Roman" w:hAnsi="Times New Roman" w:cs="Times New Roman"/>
          <w:sz w:val="24"/>
          <w:szCs w:val="24"/>
        </w:rPr>
      </w:pPr>
    </w:p>
    <w:p w14:paraId="7383DE01" w14:textId="77777777" w:rsidR="00187D7D" w:rsidRDefault="00B835E7" w:rsidP="00187D7D">
      <w:pPr>
        <w:pStyle w:val="a7"/>
        <w:numPr>
          <w:ilvl w:val="0"/>
          <w:numId w:val="3"/>
        </w:numPr>
        <w:jc w:val="both"/>
        <w:rPr>
          <w:rFonts w:ascii="Times New Roman" w:hAnsi="Times New Roman" w:cs="Times New Roman"/>
          <w:sz w:val="24"/>
          <w:szCs w:val="24"/>
        </w:rPr>
      </w:pPr>
      <w:r w:rsidRPr="00D75432">
        <w:rPr>
          <w:rFonts w:ascii="Times New Roman" w:hAnsi="Times New Roman" w:cs="Times New Roman"/>
          <w:sz w:val="24"/>
          <w:szCs w:val="24"/>
        </w:rPr>
        <w:t xml:space="preserve">Турагент осуществляет бронирование туристского продукта со следующими потребительскими свойствами: </w:t>
      </w:r>
    </w:p>
    <w:p w14:paraId="24E8AEAC" w14:textId="77777777" w:rsidR="00187D7D" w:rsidRDefault="00F0278E" w:rsidP="00187D7D">
      <w:pPr>
        <w:pStyle w:val="a7"/>
        <w:ind w:left="360"/>
        <w:jc w:val="both"/>
        <w:rPr>
          <w:rFonts w:ascii="Times New Roman" w:hAnsi="Times New Roman" w:cs="Times New Roman"/>
          <w:sz w:val="24"/>
          <w:szCs w:val="24"/>
        </w:rPr>
      </w:pPr>
      <w:r>
        <w:rPr>
          <w:rFonts w:ascii="Times New Roman" w:hAnsi="Times New Roman" w:cs="Times New Roman"/>
          <w:sz w:val="24"/>
          <w:szCs w:val="24"/>
        </w:rPr>
        <w:t>(наименование услуги)</w:t>
      </w:r>
      <w:r w:rsidR="008A111E">
        <w:rPr>
          <w:rFonts w:ascii="Times New Roman" w:hAnsi="Times New Roman" w:cs="Times New Roman"/>
          <w:sz w:val="24"/>
          <w:szCs w:val="24"/>
        </w:rPr>
        <w:t xml:space="preserve"> </w:t>
      </w:r>
      <w:r w:rsidR="008A111E">
        <w:rPr>
          <w:rFonts w:ascii="Times New Roman" w:hAnsi="Times New Roman" w:cs="Times New Roman"/>
          <w:sz w:val="24"/>
          <w:szCs w:val="24"/>
        </w:rPr>
        <w:softHyphen/>
      </w:r>
      <w:r w:rsidR="008A111E">
        <w:rPr>
          <w:rFonts w:ascii="Times New Roman" w:hAnsi="Times New Roman" w:cs="Times New Roman"/>
          <w:sz w:val="24"/>
          <w:szCs w:val="24"/>
        </w:rPr>
        <w:softHyphen/>
      </w:r>
      <w:r w:rsidR="008A111E">
        <w:rPr>
          <w:rFonts w:ascii="Times New Roman" w:hAnsi="Times New Roman" w:cs="Times New Roman"/>
          <w:sz w:val="24"/>
          <w:szCs w:val="24"/>
        </w:rPr>
        <w:softHyphen/>
      </w:r>
      <w:r w:rsidR="008A111E">
        <w:rPr>
          <w:rFonts w:ascii="Times New Roman" w:hAnsi="Times New Roman" w:cs="Times New Roman"/>
          <w:sz w:val="24"/>
          <w:szCs w:val="24"/>
        </w:rPr>
        <w:softHyphen/>
      </w:r>
      <w:r w:rsidR="008A111E">
        <w:rPr>
          <w:rFonts w:ascii="Times New Roman" w:hAnsi="Times New Roman" w:cs="Times New Roman"/>
          <w:sz w:val="24"/>
          <w:szCs w:val="24"/>
        </w:rPr>
        <w:softHyphen/>
      </w:r>
      <w:r w:rsidR="008A111E">
        <w:rPr>
          <w:rFonts w:ascii="Times New Roman" w:hAnsi="Times New Roman" w:cs="Times New Roman"/>
          <w:sz w:val="24"/>
          <w:szCs w:val="24"/>
        </w:rPr>
        <w:softHyphen/>
      </w:r>
      <w:r w:rsidR="008A111E">
        <w:rPr>
          <w:rFonts w:ascii="Times New Roman" w:hAnsi="Times New Roman" w:cs="Times New Roman"/>
          <w:sz w:val="24"/>
          <w:szCs w:val="24"/>
        </w:rPr>
        <w:softHyphen/>
      </w:r>
      <w:r w:rsidR="008A111E">
        <w:rPr>
          <w:rFonts w:ascii="Times New Roman" w:hAnsi="Times New Roman" w:cs="Times New Roman"/>
          <w:sz w:val="24"/>
          <w:szCs w:val="24"/>
        </w:rPr>
        <w:softHyphen/>
      </w:r>
      <w:r w:rsidR="008A111E">
        <w:rPr>
          <w:rFonts w:ascii="Times New Roman" w:hAnsi="Times New Roman" w:cs="Times New Roman"/>
          <w:sz w:val="24"/>
          <w:szCs w:val="24"/>
        </w:rPr>
        <w:softHyphen/>
      </w:r>
      <w:r w:rsidR="008A111E">
        <w:rPr>
          <w:rFonts w:ascii="Times New Roman" w:hAnsi="Times New Roman" w:cs="Times New Roman"/>
          <w:sz w:val="24"/>
          <w:szCs w:val="24"/>
        </w:rPr>
        <w:softHyphen/>
      </w:r>
      <w:r w:rsidR="008A111E">
        <w:rPr>
          <w:rFonts w:ascii="Times New Roman" w:hAnsi="Times New Roman" w:cs="Times New Roman"/>
          <w:sz w:val="24"/>
          <w:szCs w:val="24"/>
        </w:rPr>
        <w:softHyphen/>
      </w:r>
      <w:r w:rsidR="008A111E">
        <w:rPr>
          <w:rFonts w:ascii="Times New Roman" w:hAnsi="Times New Roman" w:cs="Times New Roman"/>
          <w:sz w:val="24"/>
          <w:szCs w:val="24"/>
        </w:rPr>
        <w:softHyphen/>
        <w:t>______________________</w:t>
      </w:r>
    </w:p>
    <w:p w14:paraId="0D81BBF4" w14:textId="77777777" w:rsidR="00187D7D" w:rsidRDefault="00B835E7" w:rsidP="00187D7D">
      <w:pPr>
        <w:pStyle w:val="a7"/>
        <w:ind w:left="360"/>
        <w:jc w:val="both"/>
        <w:rPr>
          <w:rFonts w:ascii="Times New Roman" w:hAnsi="Times New Roman" w:cs="Times New Roman"/>
          <w:sz w:val="24"/>
          <w:szCs w:val="24"/>
        </w:rPr>
      </w:pPr>
      <w:r w:rsidRPr="00187D7D">
        <w:rPr>
          <w:rFonts w:ascii="Times New Roman" w:hAnsi="Times New Roman" w:cs="Times New Roman"/>
          <w:sz w:val="24"/>
          <w:szCs w:val="24"/>
        </w:rPr>
        <w:t xml:space="preserve"> </w:t>
      </w:r>
    </w:p>
    <w:p w14:paraId="45142D59" w14:textId="77777777" w:rsidR="00187D7D" w:rsidRDefault="00187D7D" w:rsidP="005858AB">
      <w:pPr>
        <w:pStyle w:val="a7"/>
        <w:ind w:left="360"/>
        <w:jc w:val="both"/>
        <w:rPr>
          <w:rFonts w:ascii="Times New Roman" w:hAnsi="Times New Roman" w:cs="Times New Roman"/>
          <w:sz w:val="24"/>
          <w:szCs w:val="24"/>
        </w:rPr>
      </w:pPr>
    </w:p>
    <w:p w14:paraId="321C8188" w14:textId="77777777" w:rsidR="00910CC8" w:rsidRDefault="00910CC8" w:rsidP="00910CC8">
      <w:pPr>
        <w:pStyle w:val="a7"/>
        <w:ind w:left="360"/>
        <w:jc w:val="right"/>
        <w:rPr>
          <w:rFonts w:ascii="Times New Roman" w:hAnsi="Times New Roman" w:cs="Times New Roman"/>
          <w:b/>
          <w:sz w:val="24"/>
          <w:szCs w:val="24"/>
        </w:rPr>
      </w:pPr>
    </w:p>
    <w:p w14:paraId="0AA1FBDA" w14:textId="77777777" w:rsidR="00910CC8" w:rsidRDefault="00910CC8" w:rsidP="00910CC8">
      <w:pPr>
        <w:pStyle w:val="a7"/>
        <w:ind w:left="360"/>
        <w:jc w:val="right"/>
        <w:rPr>
          <w:rFonts w:ascii="Times New Roman" w:hAnsi="Times New Roman" w:cs="Times New Roman"/>
          <w:b/>
          <w:sz w:val="24"/>
          <w:szCs w:val="24"/>
        </w:rPr>
      </w:pPr>
    </w:p>
    <w:p w14:paraId="03478B94" w14:textId="77777777" w:rsidR="00910CC8" w:rsidRDefault="00910CC8" w:rsidP="00910CC8">
      <w:pPr>
        <w:pStyle w:val="a7"/>
        <w:ind w:left="360"/>
        <w:jc w:val="right"/>
        <w:rPr>
          <w:rFonts w:ascii="Times New Roman" w:hAnsi="Times New Roman" w:cs="Times New Roman"/>
          <w:b/>
          <w:sz w:val="24"/>
          <w:szCs w:val="24"/>
        </w:rPr>
      </w:pPr>
    </w:p>
    <w:p w14:paraId="6AC254C6" w14:textId="77777777" w:rsidR="00910CC8" w:rsidRDefault="00910CC8" w:rsidP="00910CC8">
      <w:pPr>
        <w:pStyle w:val="a7"/>
        <w:ind w:left="360"/>
        <w:jc w:val="right"/>
        <w:rPr>
          <w:rFonts w:ascii="Times New Roman" w:hAnsi="Times New Roman" w:cs="Times New Roman"/>
          <w:b/>
          <w:sz w:val="24"/>
          <w:szCs w:val="24"/>
        </w:rPr>
      </w:pPr>
    </w:p>
    <w:p w14:paraId="3C3B2FFC" w14:textId="77777777" w:rsidR="00910CC8" w:rsidRDefault="00910CC8" w:rsidP="00910CC8">
      <w:pPr>
        <w:pStyle w:val="a7"/>
        <w:ind w:left="360"/>
        <w:jc w:val="right"/>
        <w:rPr>
          <w:rFonts w:ascii="Times New Roman" w:hAnsi="Times New Roman" w:cs="Times New Roman"/>
          <w:b/>
          <w:sz w:val="24"/>
          <w:szCs w:val="24"/>
        </w:rPr>
      </w:pPr>
    </w:p>
    <w:p w14:paraId="45ACB149" w14:textId="77777777" w:rsidR="00910CC8" w:rsidRDefault="00910CC8" w:rsidP="00910CC8">
      <w:pPr>
        <w:pStyle w:val="a7"/>
        <w:ind w:left="360"/>
        <w:jc w:val="right"/>
        <w:rPr>
          <w:rFonts w:ascii="Times New Roman" w:hAnsi="Times New Roman" w:cs="Times New Roman"/>
          <w:b/>
          <w:sz w:val="24"/>
          <w:szCs w:val="24"/>
        </w:rPr>
      </w:pPr>
    </w:p>
    <w:p w14:paraId="0D1A1617" w14:textId="77777777" w:rsidR="00910CC8" w:rsidRDefault="00910CC8" w:rsidP="00910CC8">
      <w:pPr>
        <w:pStyle w:val="a7"/>
        <w:ind w:left="360"/>
        <w:jc w:val="right"/>
        <w:rPr>
          <w:rFonts w:ascii="Times New Roman" w:hAnsi="Times New Roman" w:cs="Times New Roman"/>
          <w:b/>
          <w:sz w:val="24"/>
          <w:szCs w:val="24"/>
        </w:rPr>
      </w:pPr>
    </w:p>
    <w:p w14:paraId="3CCE184B" w14:textId="77777777" w:rsidR="00910CC8" w:rsidRDefault="00910CC8" w:rsidP="00910CC8">
      <w:pPr>
        <w:pStyle w:val="a7"/>
        <w:ind w:left="360"/>
        <w:jc w:val="right"/>
        <w:rPr>
          <w:rFonts w:ascii="Times New Roman" w:hAnsi="Times New Roman" w:cs="Times New Roman"/>
          <w:b/>
          <w:sz w:val="24"/>
          <w:szCs w:val="24"/>
        </w:rPr>
      </w:pPr>
    </w:p>
    <w:p w14:paraId="4986C7F7" w14:textId="77777777" w:rsidR="00910CC8" w:rsidRDefault="00910CC8" w:rsidP="00910CC8">
      <w:pPr>
        <w:pStyle w:val="a7"/>
        <w:ind w:left="360"/>
        <w:jc w:val="right"/>
        <w:rPr>
          <w:rFonts w:ascii="Times New Roman" w:hAnsi="Times New Roman" w:cs="Times New Roman"/>
          <w:b/>
          <w:sz w:val="24"/>
          <w:szCs w:val="24"/>
        </w:rPr>
      </w:pPr>
    </w:p>
    <w:p w14:paraId="52B23CF3" w14:textId="77777777" w:rsidR="00910CC8" w:rsidRDefault="00910CC8" w:rsidP="00910CC8">
      <w:pPr>
        <w:pStyle w:val="a7"/>
        <w:ind w:left="360"/>
        <w:jc w:val="right"/>
        <w:rPr>
          <w:rFonts w:ascii="Times New Roman" w:hAnsi="Times New Roman" w:cs="Times New Roman"/>
          <w:b/>
          <w:sz w:val="24"/>
          <w:szCs w:val="24"/>
        </w:rPr>
      </w:pPr>
    </w:p>
    <w:p w14:paraId="1AD91789" w14:textId="77777777" w:rsidR="00910CC8" w:rsidRDefault="00910CC8" w:rsidP="00910CC8">
      <w:pPr>
        <w:pStyle w:val="a7"/>
        <w:ind w:left="360"/>
        <w:jc w:val="right"/>
        <w:rPr>
          <w:rFonts w:ascii="Times New Roman" w:hAnsi="Times New Roman" w:cs="Times New Roman"/>
          <w:b/>
          <w:sz w:val="24"/>
          <w:szCs w:val="24"/>
        </w:rPr>
      </w:pPr>
    </w:p>
    <w:p w14:paraId="44879836" w14:textId="77777777" w:rsidR="00910CC8" w:rsidRPr="00DE72A0" w:rsidRDefault="00910CC8" w:rsidP="00DE72A0">
      <w:pPr>
        <w:rPr>
          <w:rFonts w:ascii="Times New Roman" w:hAnsi="Times New Roman" w:cs="Times New Roman"/>
          <w:b/>
          <w:sz w:val="24"/>
          <w:szCs w:val="24"/>
        </w:rPr>
      </w:pPr>
    </w:p>
    <w:p w14:paraId="2DC40B94" w14:textId="77777777" w:rsidR="007F1FED" w:rsidRDefault="007F1FED">
      <w:pPr>
        <w:rPr>
          <w:rFonts w:ascii="Times New Roman" w:hAnsi="Times New Roman" w:cs="Times New Roman"/>
          <w:b/>
          <w:sz w:val="24"/>
          <w:szCs w:val="24"/>
        </w:rPr>
      </w:pPr>
      <w:r>
        <w:rPr>
          <w:rFonts w:ascii="Times New Roman" w:hAnsi="Times New Roman" w:cs="Times New Roman"/>
          <w:b/>
          <w:sz w:val="24"/>
          <w:szCs w:val="24"/>
        </w:rPr>
        <w:br w:type="page"/>
      </w:r>
    </w:p>
    <w:p w14:paraId="20E72543" w14:textId="6BEE3DC1" w:rsidR="00910CC8" w:rsidRPr="00910CC8" w:rsidRDefault="00B835E7" w:rsidP="00910CC8">
      <w:pPr>
        <w:pStyle w:val="a7"/>
        <w:ind w:left="360"/>
        <w:jc w:val="right"/>
        <w:rPr>
          <w:rFonts w:ascii="Times New Roman" w:hAnsi="Times New Roman" w:cs="Times New Roman"/>
          <w:b/>
          <w:sz w:val="24"/>
          <w:szCs w:val="24"/>
        </w:rPr>
      </w:pPr>
      <w:r w:rsidRPr="00910CC8">
        <w:rPr>
          <w:rFonts w:ascii="Times New Roman" w:hAnsi="Times New Roman" w:cs="Times New Roman"/>
          <w:b/>
          <w:sz w:val="24"/>
          <w:szCs w:val="24"/>
        </w:rPr>
        <w:lastRenderedPageBreak/>
        <w:t xml:space="preserve">Приложение №2 </w:t>
      </w:r>
    </w:p>
    <w:p w14:paraId="5E8D466B" w14:textId="77777777" w:rsidR="00DA6C69" w:rsidRDefault="00B835E7" w:rsidP="005858AB">
      <w:pPr>
        <w:pStyle w:val="a7"/>
        <w:ind w:left="360"/>
        <w:jc w:val="both"/>
        <w:rPr>
          <w:rFonts w:ascii="Times New Roman" w:hAnsi="Times New Roman" w:cs="Times New Roman"/>
          <w:sz w:val="24"/>
          <w:szCs w:val="24"/>
        </w:rPr>
      </w:pPr>
      <w:r w:rsidRPr="00D75432">
        <w:rPr>
          <w:rFonts w:ascii="Times New Roman" w:hAnsi="Times New Roman" w:cs="Times New Roman"/>
          <w:sz w:val="24"/>
          <w:szCs w:val="24"/>
        </w:rPr>
        <w:t xml:space="preserve">Сведения о Туроператоре в соответствии с п. 1.4 Договора-оферты: </w:t>
      </w:r>
    </w:p>
    <w:tbl>
      <w:tblPr>
        <w:tblW w:w="9773" w:type="dxa"/>
        <w:shd w:val="clear" w:color="auto" w:fill="FFFFFF"/>
        <w:tblCellMar>
          <w:left w:w="0" w:type="dxa"/>
          <w:right w:w="0" w:type="dxa"/>
        </w:tblCellMar>
        <w:tblLook w:val="04A0" w:firstRow="1" w:lastRow="0" w:firstColumn="1" w:lastColumn="0" w:noHBand="0" w:noVBand="1"/>
      </w:tblPr>
      <w:tblGrid>
        <w:gridCol w:w="5623"/>
        <w:gridCol w:w="4150"/>
      </w:tblGrid>
      <w:tr w:rsidR="00910CC8" w:rsidRPr="00910CC8" w14:paraId="6CAC1D8D" w14:textId="77777777" w:rsidTr="00910CC8">
        <w:tc>
          <w:tcPr>
            <w:tcW w:w="562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6CD350DC"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Полное наименование</w:t>
            </w:r>
          </w:p>
        </w:tc>
        <w:tc>
          <w:tcPr>
            <w:tcW w:w="41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D1E789"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Муниципальное бюджетное учреждение округа Муром «Отдел туризма»</w:t>
            </w:r>
          </w:p>
        </w:tc>
      </w:tr>
      <w:tr w:rsidR="00910CC8" w:rsidRPr="00910CC8" w14:paraId="72393379" w14:textId="77777777" w:rsidTr="00910CC8">
        <w:tc>
          <w:tcPr>
            <w:tcW w:w="562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1F69F91"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Сокращенное наименование</w:t>
            </w:r>
          </w:p>
        </w:tc>
        <w:tc>
          <w:tcPr>
            <w:tcW w:w="41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D54331A"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МБУ «Отдел туризма»</w:t>
            </w:r>
          </w:p>
        </w:tc>
      </w:tr>
      <w:tr w:rsidR="00910CC8" w:rsidRPr="00910CC8" w14:paraId="6E8FE000" w14:textId="77777777" w:rsidTr="00910CC8">
        <w:tc>
          <w:tcPr>
            <w:tcW w:w="562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1778B0A8"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Фактический адрес</w:t>
            </w:r>
          </w:p>
        </w:tc>
        <w:tc>
          <w:tcPr>
            <w:tcW w:w="41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C1DCEB6"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г. Муром, ул. Ленина, д.17, 602267</w:t>
            </w:r>
          </w:p>
        </w:tc>
      </w:tr>
      <w:tr w:rsidR="00910CC8" w:rsidRPr="00910CC8" w14:paraId="65BE85D8" w14:textId="77777777" w:rsidTr="00910CC8">
        <w:tc>
          <w:tcPr>
            <w:tcW w:w="562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0914F92"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Юридический адрес</w:t>
            </w:r>
          </w:p>
        </w:tc>
        <w:tc>
          <w:tcPr>
            <w:tcW w:w="41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1A6595A"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ул. Артема, д. 2, г. Муром, Владимирская обл., 602267</w:t>
            </w:r>
          </w:p>
        </w:tc>
      </w:tr>
      <w:tr w:rsidR="00910CC8" w:rsidRPr="00910CC8" w14:paraId="1D9AD380" w14:textId="77777777" w:rsidTr="00910CC8">
        <w:tc>
          <w:tcPr>
            <w:tcW w:w="562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921997E"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Реестровый номер</w:t>
            </w:r>
          </w:p>
        </w:tc>
        <w:tc>
          <w:tcPr>
            <w:tcW w:w="41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790A5CE6"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РТО 022197</w:t>
            </w:r>
          </w:p>
        </w:tc>
      </w:tr>
      <w:tr w:rsidR="00910CC8" w:rsidRPr="00910CC8" w14:paraId="4DE6162B" w14:textId="77777777" w:rsidTr="00910CC8">
        <w:tc>
          <w:tcPr>
            <w:tcW w:w="562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7B0975C"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Телефон/факс</w:t>
            </w:r>
          </w:p>
        </w:tc>
        <w:tc>
          <w:tcPr>
            <w:tcW w:w="41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2CAB97AA"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+7 (49234) 3 35 97</w:t>
            </w:r>
          </w:p>
        </w:tc>
      </w:tr>
      <w:tr w:rsidR="00910CC8" w:rsidRPr="00910CC8" w14:paraId="11008A7D" w14:textId="77777777" w:rsidTr="00910CC8">
        <w:tc>
          <w:tcPr>
            <w:tcW w:w="562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0EED5F6B"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Адрес электронной почты/Сайт</w:t>
            </w:r>
          </w:p>
        </w:tc>
        <w:tc>
          <w:tcPr>
            <w:tcW w:w="41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43723FA6"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tur@murom.ru / www.i-murom.ru</w:t>
            </w:r>
          </w:p>
        </w:tc>
      </w:tr>
      <w:tr w:rsidR="00910CC8" w:rsidRPr="00910CC8" w14:paraId="323A32D6" w14:textId="77777777" w:rsidTr="007F1FED">
        <w:trPr>
          <w:trHeight w:val="1093"/>
        </w:trPr>
        <w:tc>
          <w:tcPr>
            <w:tcW w:w="5623"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CCDA650"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r w:rsidRPr="00910CC8">
              <w:rPr>
                <w:rFonts w:ascii="inherit" w:eastAsia="Times New Roman" w:hAnsi="inherit" w:cs="Times New Roman"/>
                <w:color w:val="444444"/>
                <w:sz w:val="24"/>
                <w:szCs w:val="24"/>
                <w:lang w:eastAsia="ru-RU"/>
              </w:rPr>
              <w:t>Режим работы</w:t>
            </w:r>
          </w:p>
        </w:tc>
        <w:tc>
          <w:tcPr>
            <w:tcW w:w="4150" w:type="dxa"/>
            <w:tcBorders>
              <w:top w:val="single" w:sz="6" w:space="0" w:color="EAEAEA"/>
              <w:left w:val="single" w:sz="6" w:space="0" w:color="EAEAEA"/>
              <w:bottom w:val="single" w:sz="6" w:space="0" w:color="EAEAEA"/>
              <w:right w:val="single" w:sz="6" w:space="0" w:color="EAEAEA"/>
            </w:tcBorders>
            <w:shd w:val="clear" w:color="auto" w:fill="FFFFFF"/>
            <w:tcMar>
              <w:top w:w="90" w:type="dxa"/>
              <w:left w:w="150" w:type="dxa"/>
              <w:bottom w:w="90" w:type="dxa"/>
              <w:right w:w="150" w:type="dxa"/>
            </w:tcMar>
            <w:vAlign w:val="bottom"/>
            <w:hideMark/>
          </w:tcPr>
          <w:p w14:paraId="58724126" w14:textId="77777777" w:rsidR="00910CC8" w:rsidRPr="00910CC8" w:rsidRDefault="00910CC8" w:rsidP="00910CC8">
            <w:pPr>
              <w:spacing w:after="0" w:line="240" w:lineRule="auto"/>
              <w:rPr>
                <w:rFonts w:ascii="inherit" w:eastAsia="Times New Roman" w:hAnsi="inherit" w:cs="Times New Roman"/>
                <w:color w:val="444444"/>
                <w:sz w:val="24"/>
                <w:szCs w:val="24"/>
                <w:lang w:eastAsia="ru-RU"/>
              </w:rPr>
            </w:pPr>
            <w:proofErr w:type="spellStart"/>
            <w:r w:rsidRPr="00910CC8">
              <w:rPr>
                <w:rFonts w:ascii="inherit" w:eastAsia="Times New Roman" w:hAnsi="inherit" w:cs="Times New Roman"/>
                <w:color w:val="444444"/>
                <w:sz w:val="24"/>
                <w:szCs w:val="24"/>
                <w:lang w:eastAsia="ru-RU"/>
              </w:rPr>
              <w:t>пн-пт</w:t>
            </w:r>
            <w:proofErr w:type="spellEnd"/>
            <w:r w:rsidRPr="00910CC8">
              <w:rPr>
                <w:rFonts w:ascii="inherit" w:eastAsia="Times New Roman" w:hAnsi="inherit" w:cs="Times New Roman"/>
                <w:color w:val="444444"/>
                <w:sz w:val="24"/>
                <w:szCs w:val="24"/>
                <w:lang w:eastAsia="ru-RU"/>
              </w:rPr>
              <w:t xml:space="preserve"> с 08:00 до 17:00, перерыв с 12:00 до 13:00, </w:t>
            </w:r>
            <w:proofErr w:type="spellStart"/>
            <w:r w:rsidRPr="00910CC8">
              <w:rPr>
                <w:rFonts w:ascii="inherit" w:eastAsia="Times New Roman" w:hAnsi="inherit" w:cs="Times New Roman"/>
                <w:color w:val="444444"/>
                <w:sz w:val="24"/>
                <w:szCs w:val="24"/>
                <w:lang w:eastAsia="ru-RU"/>
              </w:rPr>
              <w:t>сб-вс</w:t>
            </w:r>
            <w:proofErr w:type="spellEnd"/>
            <w:r w:rsidRPr="00910CC8">
              <w:rPr>
                <w:rFonts w:ascii="inherit" w:eastAsia="Times New Roman" w:hAnsi="inherit" w:cs="Times New Roman"/>
                <w:color w:val="444444"/>
                <w:sz w:val="24"/>
                <w:szCs w:val="24"/>
                <w:lang w:eastAsia="ru-RU"/>
              </w:rPr>
              <w:t xml:space="preserve"> – выходной</w:t>
            </w:r>
          </w:p>
        </w:tc>
      </w:tr>
    </w:tbl>
    <w:p w14:paraId="7DBD0206" w14:textId="77777777" w:rsidR="00910CC8" w:rsidRPr="00910CC8" w:rsidRDefault="00910CC8" w:rsidP="00910CC8">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p>
    <w:p w14:paraId="5703888E" w14:textId="77777777" w:rsidR="00910CC8" w:rsidRPr="00910CC8" w:rsidRDefault="00910CC8" w:rsidP="00910CC8">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910CC8">
        <w:rPr>
          <w:rFonts w:ascii="Times New Roman" w:eastAsia="Times New Roman" w:hAnsi="Times New Roman" w:cs="Times New Roman"/>
          <w:color w:val="444444"/>
          <w:sz w:val="23"/>
          <w:szCs w:val="23"/>
          <w:lang w:eastAsia="ru-RU"/>
        </w:rPr>
        <w:t> </w:t>
      </w:r>
    </w:p>
    <w:p w14:paraId="3D9A8A79" w14:textId="77777777" w:rsidR="00910CC8" w:rsidRPr="0041563A" w:rsidRDefault="00910CC8" w:rsidP="005858AB">
      <w:pPr>
        <w:pStyle w:val="a7"/>
        <w:ind w:left="360"/>
        <w:jc w:val="both"/>
        <w:rPr>
          <w:rFonts w:ascii="Times New Roman" w:hAnsi="Times New Roman" w:cs="Times New Roman"/>
          <w:b/>
          <w:sz w:val="24"/>
          <w:szCs w:val="24"/>
        </w:rPr>
      </w:pPr>
    </w:p>
    <w:sectPr w:rsidR="00910CC8" w:rsidRPr="0041563A" w:rsidSect="00A57C13">
      <w:headerReference w:type="default" r:id="rId9"/>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79ABBA" w14:textId="77777777" w:rsidR="004B5C3B" w:rsidRDefault="004B5C3B" w:rsidP="00B835E7">
      <w:pPr>
        <w:spacing w:after="0" w:line="240" w:lineRule="auto"/>
      </w:pPr>
      <w:r>
        <w:separator/>
      </w:r>
    </w:p>
  </w:endnote>
  <w:endnote w:type="continuationSeparator" w:id="0">
    <w:p w14:paraId="526F1979" w14:textId="77777777" w:rsidR="004B5C3B" w:rsidRDefault="004B5C3B" w:rsidP="00B83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Mongolian Baiti">
    <w:panose1 w:val="03000500000000000000"/>
    <w:charset w:val="00"/>
    <w:family w:val="script"/>
    <w:pitch w:val="variable"/>
    <w:sig w:usb0="80000023" w:usb1="00000000" w:usb2="0002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3BBC13" w14:textId="77777777" w:rsidR="004B5C3B" w:rsidRDefault="004B5C3B" w:rsidP="00B835E7">
      <w:pPr>
        <w:spacing w:after="0" w:line="240" w:lineRule="auto"/>
      </w:pPr>
      <w:r>
        <w:separator/>
      </w:r>
    </w:p>
  </w:footnote>
  <w:footnote w:type="continuationSeparator" w:id="0">
    <w:p w14:paraId="49CB356C" w14:textId="77777777" w:rsidR="004B5C3B" w:rsidRDefault="004B5C3B" w:rsidP="00B835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C0698" w14:textId="7C85FCE6" w:rsidR="00B835E7" w:rsidRPr="00DE72A0" w:rsidRDefault="00B835E7" w:rsidP="007F1FED">
    <w:pPr>
      <w:pStyle w:val="Bodytext2"/>
      <w:numPr>
        <w:ilvl w:val="0"/>
        <w:numId w:val="0"/>
      </w:numPr>
      <w:shd w:val="clear" w:color="auto" w:fill="auto"/>
      <w:spacing w:before="0" w:after="186" w:line="100" w:lineRule="atLeast"/>
      <w:jc w:val="center"/>
      <w:rPr>
        <w:rFonts w:ascii="Mongolian Baiti" w:hAnsi="Mongolian Baiti" w:cs="Mongolian Baiti"/>
        <w:b/>
        <w:color w:val="auto"/>
        <w:sz w:val="23"/>
        <w:szCs w:val="23"/>
      </w:rPr>
    </w:pPr>
    <w:r w:rsidRPr="00DE72A0">
      <w:rPr>
        <w:rFonts w:ascii="Mongolian Baiti" w:hAnsi="Mongolian Baiti" w:cs="Mongolian Baiti"/>
        <w:b/>
        <w:color w:val="auto"/>
        <w:sz w:val="20"/>
        <w:szCs w:val="20"/>
      </w:rPr>
      <w:t>.</w:t>
    </w:r>
  </w:p>
  <w:p w14:paraId="7425F21F" w14:textId="77777777" w:rsidR="00B835E7" w:rsidRDefault="00B835E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1"/>
    <w:lvl w:ilvl="0">
      <w:start w:val="1"/>
      <w:numFmt w:val="decimal"/>
      <w:pStyle w:val="Bodytext2"/>
      <w:lvlText w:val="%1"/>
      <w:lvlJc w:val="left"/>
      <w:pPr>
        <w:tabs>
          <w:tab w:val="num" w:pos="283"/>
        </w:tabs>
        <w:ind w:left="283" w:hanging="283"/>
      </w:pPr>
    </w:lvl>
    <w:lvl w:ilvl="1">
      <w:start w:val="2"/>
      <w:numFmt w:val="decimal"/>
      <w:lvlText w:val="%2"/>
      <w:lvlJc w:val="left"/>
      <w:pPr>
        <w:tabs>
          <w:tab w:val="num" w:pos="566"/>
        </w:tabs>
        <w:ind w:left="566" w:hanging="283"/>
      </w:pPr>
    </w:lvl>
    <w:lvl w:ilvl="2">
      <w:start w:val="3"/>
      <w:numFmt w:val="decimal"/>
      <w:lvlText w:val="%3"/>
      <w:lvlJc w:val="left"/>
      <w:pPr>
        <w:tabs>
          <w:tab w:val="num" w:pos="1133"/>
        </w:tabs>
        <w:ind w:left="1133" w:hanging="567"/>
      </w:pPr>
    </w:lvl>
    <w:lvl w:ilvl="3">
      <w:start w:val="4"/>
      <w:numFmt w:val="decimal"/>
      <w:lvlText w:val="%4"/>
      <w:lvlJc w:val="left"/>
      <w:pPr>
        <w:tabs>
          <w:tab w:val="num" w:pos="1842"/>
        </w:tabs>
        <w:ind w:left="1842" w:hanging="709"/>
      </w:pPr>
    </w:lvl>
    <w:lvl w:ilvl="4">
      <w:start w:val="5"/>
      <w:numFmt w:val="decimal"/>
      <w:lvlText w:val="%5"/>
      <w:lvlJc w:val="left"/>
      <w:pPr>
        <w:tabs>
          <w:tab w:val="num" w:pos="2692"/>
        </w:tabs>
        <w:ind w:left="2692" w:hanging="850"/>
      </w:pPr>
    </w:lvl>
    <w:lvl w:ilvl="5">
      <w:start w:val="6"/>
      <w:numFmt w:val="decimal"/>
      <w:lvlText w:val="%6"/>
      <w:lvlJc w:val="left"/>
      <w:pPr>
        <w:tabs>
          <w:tab w:val="num" w:pos="3713"/>
        </w:tabs>
        <w:ind w:left="3713" w:hanging="1021"/>
      </w:pPr>
    </w:lvl>
    <w:lvl w:ilvl="6">
      <w:start w:val="7"/>
      <w:numFmt w:val="decimal"/>
      <w:lvlText w:val="%7"/>
      <w:lvlJc w:val="left"/>
      <w:pPr>
        <w:tabs>
          <w:tab w:val="num" w:pos="5017"/>
        </w:tabs>
        <w:ind w:left="5017" w:hanging="1304"/>
      </w:pPr>
    </w:lvl>
    <w:lvl w:ilvl="7">
      <w:start w:val="8"/>
      <w:numFmt w:val="decimal"/>
      <w:lvlText w:val="%8"/>
      <w:lvlJc w:val="left"/>
      <w:pPr>
        <w:tabs>
          <w:tab w:val="num" w:pos="6491"/>
        </w:tabs>
        <w:ind w:left="6491" w:hanging="1474"/>
      </w:pPr>
    </w:lvl>
    <w:lvl w:ilvl="8">
      <w:start w:val="9"/>
      <w:numFmt w:val="decimal"/>
      <w:lvlText w:val="%9"/>
      <w:lvlJc w:val="left"/>
      <w:pPr>
        <w:tabs>
          <w:tab w:val="num" w:pos="8079"/>
        </w:tabs>
        <w:ind w:left="8079" w:hanging="1588"/>
      </w:pPr>
    </w:lvl>
  </w:abstractNum>
  <w:abstractNum w:abstractNumId="1" w15:restartNumberingAfterBreak="0">
    <w:nsid w:val="4A8C1875"/>
    <w:multiLevelType w:val="multilevel"/>
    <w:tmpl w:val="DEFC247E"/>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E447225"/>
    <w:multiLevelType w:val="multilevel"/>
    <w:tmpl w:val="008E7F84"/>
    <w:lvl w:ilvl="0">
      <w:start w:val="1"/>
      <w:numFmt w:val="decimal"/>
      <w:lvlText w:val="%1."/>
      <w:lvlJc w:val="left"/>
      <w:pPr>
        <w:ind w:left="360" w:hanging="360"/>
      </w:pPr>
      <w:rPr>
        <w:rFonts w:hint="default"/>
      </w:rPr>
    </w:lvl>
    <w:lvl w:ilvl="1">
      <w:start w:val="1"/>
      <w:numFmt w:val="decimal"/>
      <w:lvlText w:val="%1.%2."/>
      <w:lvlJc w:val="left"/>
      <w:pPr>
        <w:ind w:left="858"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35E7"/>
    <w:rsid w:val="00187D7D"/>
    <w:rsid w:val="00377C30"/>
    <w:rsid w:val="0041563A"/>
    <w:rsid w:val="004B166F"/>
    <w:rsid w:val="004B5C3B"/>
    <w:rsid w:val="005858AB"/>
    <w:rsid w:val="005E476F"/>
    <w:rsid w:val="007F1FED"/>
    <w:rsid w:val="008A111E"/>
    <w:rsid w:val="008E7F76"/>
    <w:rsid w:val="00910CC8"/>
    <w:rsid w:val="00A57C13"/>
    <w:rsid w:val="00B835E7"/>
    <w:rsid w:val="00D075F3"/>
    <w:rsid w:val="00D75432"/>
    <w:rsid w:val="00DA6C69"/>
    <w:rsid w:val="00DE72A0"/>
    <w:rsid w:val="00F0278E"/>
    <w:rsid w:val="00F71E89"/>
    <w:rsid w:val="00FB1EDD"/>
    <w:rsid w:val="00FC53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80B59A"/>
  <w15:docId w15:val="{43A42368-9E2F-4512-9CD8-61FB43F67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7F1F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835E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5E7"/>
  </w:style>
  <w:style w:type="paragraph" w:styleId="a5">
    <w:name w:val="footer"/>
    <w:basedOn w:val="a"/>
    <w:link w:val="a6"/>
    <w:uiPriority w:val="99"/>
    <w:unhideWhenUsed/>
    <w:rsid w:val="00B835E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5E7"/>
  </w:style>
  <w:style w:type="paragraph" w:customStyle="1" w:styleId="Bodytext2">
    <w:name w:val="Body text (2)"/>
    <w:basedOn w:val="a"/>
    <w:rsid w:val="00B835E7"/>
    <w:pPr>
      <w:widowControl w:val="0"/>
      <w:numPr>
        <w:numId w:val="1"/>
      </w:numPr>
      <w:shd w:val="clear" w:color="auto" w:fill="FFFFFF"/>
      <w:suppressAutoHyphens/>
      <w:spacing w:before="240" w:after="60" w:line="285" w:lineRule="exact"/>
    </w:pPr>
    <w:rPr>
      <w:rFonts w:ascii="Times New Roman" w:eastAsia="Times New Roman" w:hAnsi="Times New Roman" w:cs="Times New Roman"/>
      <w:color w:val="000000"/>
      <w:sz w:val="14"/>
      <w:szCs w:val="14"/>
      <w:lang w:eastAsia="ru-RU" w:bidi="ru-RU"/>
    </w:rPr>
  </w:style>
  <w:style w:type="paragraph" w:styleId="a7">
    <w:name w:val="List Paragraph"/>
    <w:basedOn w:val="a"/>
    <w:uiPriority w:val="34"/>
    <w:qFormat/>
    <w:rsid w:val="00B835E7"/>
    <w:pPr>
      <w:ind w:left="720"/>
      <w:contextualSpacing/>
    </w:pPr>
  </w:style>
  <w:style w:type="character" w:styleId="a8">
    <w:name w:val="Hyperlink"/>
    <w:basedOn w:val="a0"/>
    <w:uiPriority w:val="99"/>
    <w:unhideWhenUsed/>
    <w:rsid w:val="00B835E7"/>
    <w:rPr>
      <w:color w:val="0563C1" w:themeColor="hyperlink"/>
      <w:u w:val="single"/>
    </w:rPr>
  </w:style>
  <w:style w:type="character" w:customStyle="1" w:styleId="3">
    <w:name w:val="Основной текст (3)_"/>
    <w:link w:val="30"/>
    <w:rsid w:val="00187D7D"/>
    <w:rPr>
      <w:b/>
      <w:bCs/>
      <w:i/>
      <w:iCs/>
      <w:shd w:val="clear" w:color="auto" w:fill="FFFFFF"/>
    </w:rPr>
  </w:style>
  <w:style w:type="paragraph" w:customStyle="1" w:styleId="30">
    <w:name w:val="Основной текст (3)"/>
    <w:basedOn w:val="a"/>
    <w:link w:val="3"/>
    <w:rsid w:val="00187D7D"/>
    <w:pPr>
      <w:widowControl w:val="0"/>
      <w:shd w:val="clear" w:color="auto" w:fill="FFFFFF"/>
      <w:spacing w:after="0" w:line="274" w:lineRule="exact"/>
    </w:pPr>
    <w:rPr>
      <w:b/>
      <w:bCs/>
      <w:i/>
      <w:iCs/>
    </w:rPr>
  </w:style>
  <w:style w:type="paragraph" w:styleId="a9">
    <w:name w:val="Normal (Web)"/>
    <w:basedOn w:val="a"/>
    <w:uiPriority w:val="99"/>
    <w:semiHidden/>
    <w:unhideWhenUsed/>
    <w:rsid w:val="00910C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F1FE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59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murom.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7F118C-933A-4278-9B04-18BE4C7C9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10</Pages>
  <Words>3372</Words>
  <Characters>19227</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 Murom</dc:creator>
  <cp:keywords/>
  <dc:description/>
  <cp:lastModifiedBy>user</cp:lastModifiedBy>
  <cp:revision>5</cp:revision>
  <dcterms:created xsi:type="dcterms:W3CDTF">2021-05-25T10:40:00Z</dcterms:created>
  <dcterms:modified xsi:type="dcterms:W3CDTF">2022-02-24T08:27:00Z</dcterms:modified>
</cp:coreProperties>
</file>